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FD47EDC" w:rsidR="0055602C" w:rsidRPr="0055602C" w:rsidRDefault="0065634A" w:rsidP="00EE18D6">
      <w:pPr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AA273B" wp14:editId="1DA36088">
            <wp:simplePos x="0" y="0"/>
            <wp:positionH relativeFrom="page">
              <wp:align>center</wp:align>
            </wp:positionH>
            <wp:positionV relativeFrom="page">
              <wp:posOffset>628650</wp:posOffset>
            </wp:positionV>
            <wp:extent cx="3828275" cy="1765293"/>
            <wp:effectExtent l="0" t="0" r="1270" b="6985"/>
            <wp:wrapSquare wrapText="bothSides"/>
            <wp:docPr id="1213758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275" cy="176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501D" w14:textId="67B758BF" w:rsidR="00EE18D6" w:rsidRDefault="00EE18D6" w:rsidP="00EE18D6"/>
    <w:p w14:paraId="5DAB6C7B" w14:textId="77777777" w:rsidR="008418E7" w:rsidRPr="008418E7" w:rsidRDefault="008418E7" w:rsidP="00EE18D6">
      <w:pPr>
        <w:rPr>
          <w:sz w:val="10"/>
          <w:szCs w:val="10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418E7" w:rsidRPr="00EE18D6" w14:paraId="435CD42F" w14:textId="77777777" w:rsidTr="008418E7">
        <w:trPr>
          <w:trHeight w:val="328"/>
        </w:trPr>
        <w:tc>
          <w:tcPr>
            <w:tcW w:w="9072" w:type="dxa"/>
            <w:shd w:val="clear" w:color="auto" w:fill="auto"/>
            <w:vAlign w:val="center"/>
          </w:tcPr>
          <w:p w14:paraId="3008242A" w14:textId="77777777" w:rsid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프랑스에 본사를 둔 사노피 그룹은 전세계 100여 개국에 진출해 있으며, 끊임없는 혁신을 추구하는 세계 선두의 헬스케어 기업입니다. </w:t>
            </w:r>
          </w:p>
          <w:p w14:paraId="02B272CD" w14:textId="77777777" w:rsidR="008418E7" w:rsidRP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국내에서는 사노피-</w:t>
            </w:r>
            <w:proofErr w:type="spellStart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아벤티스</w:t>
            </w:r>
            <w:proofErr w:type="spellEnd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코리아/</w:t>
            </w:r>
            <w:proofErr w:type="spellStart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사노피파스퇴르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>를</w:t>
            </w:r>
            <w:proofErr w:type="spellEnd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통해 예방에서 치료까지 환자들의 다양한 니즈에 부응하는 글로벌 헬스케어 기업으로 자리매김하고 있습니다</w:t>
            </w:r>
            <w:r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.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 xml:space="preserve"> 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Sanofi, a global healthcare leader, discovers, develops and distributes therapeutic solutions focused on patient's needs. Sanofi has core strengths in diabetes solutions, human vaccines, innovative drugs, and </w:t>
            </w:r>
            <w:r>
              <w:rPr>
                <w:rFonts w:asciiTheme="minorHAnsi" w:hAnsiTheme="minorHAnsi" w:cstheme="minorHAnsi"/>
                <w:bCs/>
                <w:sz w:val="16"/>
                <w:szCs w:val="14"/>
              </w:rPr>
              <w:t>C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>onsumer healthcare.</w:t>
            </w:r>
          </w:p>
        </w:tc>
      </w:tr>
    </w:tbl>
    <w:p w14:paraId="02EB378F" w14:textId="77777777" w:rsidR="00EE18D6" w:rsidRPr="008418E7" w:rsidRDefault="00EE18D6" w:rsidP="00AB6C04">
      <w:pPr>
        <w:spacing w:line="276" w:lineRule="auto"/>
        <w:rPr>
          <w:rFonts w:ascii="Arial" w:hAnsi="Arial" w:cs="Arial"/>
          <w:b/>
          <w:sz w:val="10"/>
          <w:szCs w:val="8"/>
        </w:rPr>
      </w:pPr>
    </w:p>
    <w:p w14:paraId="3DEB339C" w14:textId="77777777" w:rsidR="00EE18D6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Department Information </w:t>
      </w:r>
      <w:r w:rsidRPr="0055602C">
        <w:rPr>
          <w:rFonts w:ascii="Arial" w:eastAsia="Malgun Gothic Semilight" w:hAnsi="Arial" w:cs="Arial"/>
          <w:b/>
          <w:szCs w:val="18"/>
        </w:rPr>
        <w:t>모집부서</w:t>
      </w:r>
    </w:p>
    <w:tbl>
      <w:tblPr>
        <w:tblW w:w="881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A55E4F" w:rsidRPr="006447A1" w14:paraId="20B949FD" w14:textId="77777777" w:rsidTr="00A55E4F">
        <w:trPr>
          <w:trHeight w:val="328"/>
        </w:trPr>
        <w:tc>
          <w:tcPr>
            <w:tcW w:w="3431" w:type="dxa"/>
            <w:shd w:val="clear" w:color="auto" w:fill="E7CDFF"/>
            <w:vAlign w:val="center"/>
          </w:tcPr>
          <w:p w14:paraId="326E5B5A" w14:textId="77777777" w:rsidR="00A55E4F" w:rsidRPr="00EE18D6" w:rsidRDefault="00A55E4F" w:rsidP="00A55E4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Hiring Department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모집부서</w:t>
            </w:r>
          </w:p>
        </w:tc>
        <w:tc>
          <w:tcPr>
            <w:tcW w:w="5387" w:type="dxa"/>
            <w:vAlign w:val="center"/>
          </w:tcPr>
          <w:p w14:paraId="256D8F26" w14:textId="6E3160B0" w:rsidR="00A55E4F" w:rsidRPr="007142FF" w:rsidRDefault="00A55E4F" w:rsidP="00A55E4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Theme="minorHAnsi" w:eastAsia="바탕" w:hAnsiTheme="minorHAnsi" w:cstheme="minorHAnsi"/>
                <w:b/>
                <w:sz w:val="22"/>
                <w:szCs w:val="22"/>
              </w:rPr>
            </w:pPr>
            <w:r w:rsidRPr="005375F1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Quality Assurance (품질경영부서)</w:t>
            </w:r>
          </w:p>
        </w:tc>
      </w:tr>
      <w:tr w:rsidR="00A55E4F" w:rsidRPr="006447A1" w14:paraId="43B646BD" w14:textId="77777777" w:rsidTr="00A55E4F">
        <w:trPr>
          <w:trHeight w:val="328"/>
        </w:trPr>
        <w:tc>
          <w:tcPr>
            <w:tcW w:w="3431" w:type="dxa"/>
            <w:shd w:val="clear" w:color="auto" w:fill="E7CDFF"/>
            <w:vAlign w:val="center"/>
          </w:tcPr>
          <w:p w14:paraId="6DDF0FAC" w14:textId="77777777" w:rsidR="00A55E4F" w:rsidRPr="00EE18D6" w:rsidRDefault="00A55E4F" w:rsidP="00A55E4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Department Information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부서소개</w:t>
            </w:r>
          </w:p>
        </w:tc>
        <w:tc>
          <w:tcPr>
            <w:tcW w:w="5387" w:type="dxa"/>
            <w:vAlign w:val="center"/>
          </w:tcPr>
          <w:p w14:paraId="25F18A93" w14:textId="7757235D" w:rsidR="00A55E4F" w:rsidRPr="007142FF" w:rsidRDefault="00A55E4F" w:rsidP="00A55E4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Theme="minorHAnsi" w:eastAsia="바탕" w:hAnsiTheme="minorHAnsi" w:cstheme="minorHAnsi"/>
                <w:b/>
                <w:sz w:val="22"/>
                <w:szCs w:val="22"/>
              </w:rPr>
            </w:pPr>
            <w:r w:rsidRPr="005375F1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 xml:space="preserve">의약품(백신포함) 출하 및 품질관리 </w:t>
            </w:r>
          </w:p>
        </w:tc>
      </w:tr>
    </w:tbl>
    <w:p w14:paraId="6A05A809" w14:textId="77777777" w:rsidR="00CE3EA1" w:rsidRPr="0055602C" w:rsidRDefault="00CE3EA1" w:rsidP="00AB6C04">
      <w:pPr>
        <w:spacing w:line="276" w:lineRule="auto"/>
        <w:rPr>
          <w:rFonts w:ascii="AdihausDIN Cn Medium" w:hAnsi="AdihausDIN Cn Medium" w:cs="AdihausDIN Cn Medium"/>
          <w:sz w:val="14"/>
          <w:szCs w:val="14"/>
        </w:rPr>
      </w:pPr>
    </w:p>
    <w:p w14:paraId="555CFA0B" w14:textId="77777777" w:rsidR="00CE3EA1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</w:t>
      </w:r>
      <w:r w:rsidR="00197B9B" w:rsidRPr="0055602C">
        <w:rPr>
          <w:rFonts w:ascii="Arial" w:hAnsi="Arial" w:cs="Arial"/>
          <w:b/>
          <w:sz w:val="24"/>
          <w:szCs w:val="22"/>
        </w:rPr>
        <w:t>Details</w:t>
      </w:r>
      <w:r w:rsidRPr="0055602C">
        <w:rPr>
          <w:rFonts w:ascii="Arial" w:hAnsi="Arial" w:cs="Arial"/>
          <w:b/>
          <w:sz w:val="24"/>
          <w:szCs w:val="22"/>
        </w:rPr>
        <w:t xml:space="preserve"> </w:t>
      </w:r>
      <w:r w:rsidRPr="0055602C">
        <w:rPr>
          <w:rFonts w:ascii="Arial" w:eastAsia="Malgun Gothic Semilight" w:hAnsi="Arial" w:cs="Arial"/>
          <w:b/>
          <w:szCs w:val="18"/>
        </w:rPr>
        <w:t>채용내용</w:t>
      </w:r>
    </w:p>
    <w:tbl>
      <w:tblPr>
        <w:tblW w:w="881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A55E4F" w:rsidRPr="006447A1" w14:paraId="0F4A1764" w14:textId="77777777" w:rsidTr="00A55E4F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61B31257" w14:textId="77777777" w:rsidR="00A55E4F" w:rsidRPr="00EE18D6" w:rsidRDefault="00A55E4F" w:rsidP="00A55E4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Status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근무형태</w:t>
            </w:r>
          </w:p>
        </w:tc>
        <w:tc>
          <w:tcPr>
            <w:tcW w:w="5387" w:type="dxa"/>
            <w:vAlign w:val="center"/>
          </w:tcPr>
          <w:p w14:paraId="762BB983" w14:textId="720E8080" w:rsidR="00A55E4F" w:rsidRPr="00EE18D6" w:rsidRDefault="00A55E4F" w:rsidP="00A55E4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5375F1">
              <w:rPr>
                <w:rFonts w:ascii="Malgun Gothic Semilight" w:eastAsia="Malgun Gothic Semilight" w:hAnsi="Malgun Gothic Semilight" w:cs="Malgun Gothic Semilight"/>
                <w:bCs/>
                <w:sz w:val="18"/>
                <w:szCs w:val="18"/>
              </w:rPr>
              <w:t>Trainee (Internship)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 xml:space="preserve"> </w:t>
            </w:r>
          </w:p>
        </w:tc>
      </w:tr>
      <w:tr w:rsidR="00A55E4F" w:rsidRPr="006447A1" w14:paraId="0F897B4C" w14:textId="77777777" w:rsidTr="00A55E4F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1F87AD37" w14:textId="77777777" w:rsidR="00A55E4F" w:rsidRPr="00EE18D6" w:rsidRDefault="00A55E4F" w:rsidP="00A55E4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Requirement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지원자격</w:t>
            </w:r>
          </w:p>
        </w:tc>
        <w:tc>
          <w:tcPr>
            <w:tcW w:w="5387" w:type="dxa"/>
            <w:vAlign w:val="center"/>
          </w:tcPr>
          <w:p w14:paraId="618AC175" w14:textId="3164A1AA" w:rsidR="00A55E4F" w:rsidRPr="415D1C5A" w:rsidRDefault="00A55E4F" w:rsidP="00A55E4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</w:pPr>
            <w:r w:rsidRPr="005375F1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국내외 대학교 학부생,</w:t>
            </w:r>
            <w:r w:rsidRPr="005375F1">
              <w:rPr>
                <w:rFonts w:ascii="Malgun Gothic Semilight" w:eastAsia="Malgun Gothic Semilight" w:hAnsi="Malgun Gothic Semilight" w:cs="Malgun Gothic Semilight"/>
                <w:bCs/>
                <w:sz w:val="18"/>
                <w:szCs w:val="18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 xml:space="preserve">대학원 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재학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 xml:space="preserve">생 </w:t>
            </w:r>
          </w:p>
        </w:tc>
      </w:tr>
      <w:tr w:rsidR="00A55E4F" w:rsidRPr="00EE18D6" w14:paraId="593737BE" w14:textId="77777777" w:rsidTr="00A55E4F">
        <w:trPr>
          <w:trHeight w:val="70"/>
        </w:trPr>
        <w:tc>
          <w:tcPr>
            <w:tcW w:w="3431" w:type="dxa"/>
            <w:shd w:val="clear" w:color="auto" w:fill="E7CDFF"/>
            <w:vAlign w:val="center"/>
          </w:tcPr>
          <w:p w14:paraId="36B1F444" w14:textId="77777777" w:rsidR="00A55E4F" w:rsidRPr="00EE18D6" w:rsidRDefault="00A55E4F" w:rsidP="00A55E4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E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mployment Period </w:t>
            </w:r>
            <w:r w:rsidRPr="00B813DD">
              <w:rPr>
                <w:rFonts w:ascii="Malgun Gothic Semilight" w:eastAsia="Malgun Gothic Semilight" w:hAnsi="Malgun Gothic Semilight" w:cs="Malgun Gothic Semilight" w:hint="eastAsia"/>
                <w:bCs/>
              </w:rPr>
              <w:t>근무기간</w:t>
            </w:r>
          </w:p>
        </w:tc>
        <w:tc>
          <w:tcPr>
            <w:tcW w:w="5387" w:type="dxa"/>
            <w:vAlign w:val="center"/>
          </w:tcPr>
          <w:p w14:paraId="01DE0DF1" w14:textId="7C9AD7A3" w:rsidR="00A55E4F" w:rsidRPr="00EE18D6" w:rsidRDefault="00A55E4F" w:rsidP="00A55E4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Style w:val="PlaceholderText"/>
                <w:rFonts w:ascii="Arial" w:hAnsi="Arial" w:cs="Arial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12 May</w:t>
            </w:r>
            <w:r w:rsidRPr="004E3566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 xml:space="preserve"> 2025 </w:t>
            </w:r>
            <w:r>
              <w:rPr>
                <w:rFonts w:ascii="맑은 고딕" w:eastAsia="맑은 고딕" w:hAnsi="맑은 고딕" w:cs="맑은 고딕" w:hint="eastAsia"/>
                <w:bCs/>
                <w:sz w:val="18"/>
                <w:szCs w:val="18"/>
              </w:rPr>
              <w:t>–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 xml:space="preserve"> 11 November</w:t>
            </w:r>
            <w:r w:rsidRPr="004E3566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 xml:space="preserve"> 2025</w:t>
            </w:r>
          </w:p>
        </w:tc>
      </w:tr>
      <w:tr w:rsidR="00A55E4F" w:rsidRPr="00EE18D6" w14:paraId="00140028" w14:textId="77777777" w:rsidTr="00A55E4F">
        <w:trPr>
          <w:trHeight w:val="70"/>
        </w:trPr>
        <w:tc>
          <w:tcPr>
            <w:tcW w:w="3431" w:type="dxa"/>
            <w:shd w:val="clear" w:color="auto" w:fill="E7CDFF"/>
            <w:vAlign w:val="center"/>
          </w:tcPr>
          <w:p w14:paraId="550D99B4" w14:textId="77777777" w:rsidR="00A55E4F" w:rsidRPr="00EE18D6" w:rsidRDefault="00A55E4F" w:rsidP="00A55E4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Location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B813DD">
              <w:rPr>
                <w:rFonts w:ascii="Arial" w:eastAsia="바탕" w:hAnsi="Arial" w:cs="Arial" w:hint="eastAsia"/>
                <w:bCs/>
                <w:sz w:val="22"/>
                <w:szCs w:val="22"/>
              </w:rPr>
              <w:t>근무지</w:t>
            </w:r>
          </w:p>
        </w:tc>
        <w:tc>
          <w:tcPr>
            <w:tcW w:w="5387" w:type="dxa"/>
            <w:vAlign w:val="center"/>
          </w:tcPr>
          <w:p w14:paraId="5228FE17" w14:textId="5B4F8319" w:rsidR="00A55E4F" w:rsidRPr="00B813DD" w:rsidRDefault="00A55E4F" w:rsidP="00A55E4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</w:pPr>
            <w:r w:rsidRPr="005375F1">
              <w:rPr>
                <w:rFonts w:ascii="Malgun Gothic Semilight" w:eastAsia="Malgun Gothic Semilight" w:hAnsi="Malgun Gothic Semilight" w:cs="Malgun Gothic Semilight"/>
                <w:bCs/>
                <w:sz w:val="18"/>
                <w:szCs w:val="18"/>
              </w:rPr>
              <w:t>서울 서초구 반포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동</w:t>
            </w:r>
            <w:r w:rsidRPr="005375F1">
              <w:rPr>
                <w:rFonts w:ascii="Malgun Gothic Semilight" w:eastAsia="Malgun Gothic Semilight" w:hAnsi="Malgun Gothic Semilight" w:cs="Malgun Gothic Semilight"/>
                <w:bCs/>
                <w:sz w:val="18"/>
                <w:szCs w:val="18"/>
              </w:rPr>
              <w:t xml:space="preserve"> 사노피 본사</w:t>
            </w:r>
          </w:p>
        </w:tc>
      </w:tr>
    </w:tbl>
    <w:p w14:paraId="5A39BBE3" w14:textId="77777777" w:rsidR="00CA35E1" w:rsidRPr="0055602C" w:rsidRDefault="00CA35E1" w:rsidP="006447A1">
      <w:pPr>
        <w:tabs>
          <w:tab w:val="left" w:pos="1418"/>
        </w:tabs>
        <w:snapToGrid w:val="0"/>
        <w:spacing w:line="276" w:lineRule="auto"/>
        <w:jc w:val="left"/>
        <w:rPr>
          <w:rFonts w:ascii="AdihausDIN Cn Medium" w:eastAsia="바탕" w:hAnsi="AdihausDIN Cn Medium" w:cs="AdihausDIN Cn Medium"/>
          <w:bCs/>
          <w:sz w:val="14"/>
          <w:szCs w:val="14"/>
        </w:rPr>
      </w:pPr>
    </w:p>
    <w:p w14:paraId="6BF1890E" w14:textId="77777777" w:rsidR="00197B9B" w:rsidRPr="0055602C" w:rsidRDefault="00197B9B" w:rsidP="00197B9B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>Job Specifications</w:t>
      </w:r>
      <w:r w:rsidR="00EE18D6" w:rsidRPr="0055602C">
        <w:rPr>
          <w:rFonts w:ascii="Arial" w:hAnsi="Arial" w:cs="Arial"/>
          <w:b/>
          <w:sz w:val="24"/>
          <w:szCs w:val="22"/>
        </w:rPr>
        <w:t xml:space="preserve"> </w:t>
      </w:r>
      <w:r w:rsidR="00EE18D6" w:rsidRPr="0055602C">
        <w:rPr>
          <w:rFonts w:ascii="Arial" w:eastAsia="Malgun Gothic Semilight" w:hAnsi="Arial" w:cs="Arial"/>
          <w:b/>
          <w:szCs w:val="18"/>
        </w:rPr>
        <w:t>업무내용</w:t>
      </w: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5D12FD" w:rsidRPr="00EE18D6" w14:paraId="79BB602F" w14:textId="77777777" w:rsidTr="00B813DD">
        <w:trPr>
          <w:trHeight w:val="1945"/>
        </w:trPr>
        <w:tc>
          <w:tcPr>
            <w:tcW w:w="8789" w:type="dxa"/>
          </w:tcPr>
          <w:p w14:paraId="551FCD5D" w14:textId="77777777" w:rsidR="00A55E4F" w:rsidRDefault="00A55E4F" w:rsidP="00A55E4F">
            <w:p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당사에서는 제약회사 품질경영부서의 업무를 직접 경험해보고 GDP(의약품 유통관리 기준)에 대한 이해를 높일 수 있는 Trainee 프로그램을 운영하고 있습니다. 품질 분야에 관심 있는 역량 있는 인재들의 많은 지원 바랍니다.</w:t>
            </w:r>
          </w:p>
          <w:p w14:paraId="6E90CE02" w14:textId="77777777" w:rsidR="00A55E4F" w:rsidRPr="005375F1" w:rsidRDefault="00A55E4F" w:rsidP="00A55E4F">
            <w:p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  <w:p w14:paraId="4016580E" w14:textId="77777777" w:rsidR="00A55E4F" w:rsidRPr="005375F1" w:rsidRDefault="00A55E4F" w:rsidP="00A55E4F">
            <w:pPr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</w:pPr>
            <w:r w:rsidRPr="005375F1">
              <w:rPr>
                <w:rFonts w:ascii="Malgun Gothic Semilight" w:eastAsia="Malgun Gothic Semilight" w:hAnsi="Malgun Gothic Semilight" w:cs="Malgun Gothic Semilight" w:hint="eastAsia"/>
                <w:b/>
                <w:bCs/>
                <w:sz w:val="16"/>
                <w:szCs w:val="16"/>
              </w:rPr>
              <w:t>[주요 업무]</w:t>
            </w:r>
          </w:p>
          <w:p w14:paraId="343CE0D0" w14:textId="77777777" w:rsidR="00A55E4F" w:rsidRPr="005375F1" w:rsidRDefault="00A55E4F" w:rsidP="00A55E4F">
            <w:p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품질경영팀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업무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지원</w:t>
            </w:r>
          </w:p>
          <w:p w14:paraId="1E89493B" w14:textId="77777777" w:rsidR="00A55E4F" w:rsidRPr="005375F1" w:rsidRDefault="00A55E4F" w:rsidP="00A55E4F">
            <w:p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제품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출하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관련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업무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보조</w:t>
            </w:r>
          </w:p>
          <w:p w14:paraId="13CB22B8" w14:textId="77777777" w:rsidR="00A55E4F" w:rsidRPr="005375F1" w:rsidRDefault="00A55E4F" w:rsidP="00A55E4F">
            <w:p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품질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관련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문서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정리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및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관리</w:t>
            </w:r>
          </w:p>
          <w:p w14:paraId="72FFAEDA" w14:textId="77777777" w:rsidR="00A55E4F" w:rsidRPr="005375F1" w:rsidRDefault="00A55E4F" w:rsidP="00A55E4F">
            <w:p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품질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불만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처리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지원</w:t>
            </w:r>
          </w:p>
          <w:p w14:paraId="55E3E25F" w14:textId="77777777" w:rsidR="00A55E4F" w:rsidRDefault="00A55E4F" w:rsidP="00A55E4F">
            <w:p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의약품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유통관리기준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(GDP)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준수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활동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지원</w:t>
            </w:r>
          </w:p>
          <w:p w14:paraId="4D5AACBA" w14:textId="77777777" w:rsidR="00A55E4F" w:rsidRPr="005375F1" w:rsidRDefault="00A55E4F" w:rsidP="00A55E4F">
            <w:pPr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</w:pPr>
          </w:p>
          <w:p w14:paraId="2270360C" w14:textId="77777777" w:rsidR="00A55E4F" w:rsidRPr="005375F1" w:rsidRDefault="00A55E4F" w:rsidP="00A55E4F">
            <w:p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5375F1">
              <w:rPr>
                <w:rFonts w:ascii="Malgun Gothic Semilight" w:eastAsia="Malgun Gothic Semilight" w:hAnsi="Malgun Gothic Semilight" w:cs="Malgun Gothic Semilight" w:hint="eastAsia"/>
                <w:b/>
                <w:bCs/>
                <w:sz w:val="16"/>
                <w:szCs w:val="16"/>
              </w:rPr>
              <w:t>[기타 안내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]</w:t>
            </w:r>
          </w:p>
          <w:p w14:paraId="72A3D3EC" w14:textId="45D6348A" w:rsidR="00A262B9" w:rsidRPr="00EE18D6" w:rsidRDefault="00A55E4F" w:rsidP="00A55E4F">
            <w:pPr>
              <w:pStyle w:val="Header"/>
              <w:wordWrap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근무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성과에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따라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최대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6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개월까지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연장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근무</w:t>
            </w:r>
            <w:r w:rsidRPr="005375F1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sz w:val="16"/>
                <w:szCs w:val="16"/>
              </w:rPr>
              <w:t>가능</w:t>
            </w:r>
          </w:p>
        </w:tc>
      </w:tr>
    </w:tbl>
    <w:p w14:paraId="29D6B04F" w14:textId="77777777" w:rsidR="00D26A14" w:rsidRPr="0055602C" w:rsidRDefault="00197B9B" w:rsidP="00EE18D6">
      <w:pPr>
        <w:spacing w:line="276" w:lineRule="auto"/>
        <w:rPr>
          <w:rFonts w:ascii="AdihausDIN Cn Medium" w:hAnsi="AdihausDIN Cn Medium" w:cs="AdihausDIN Cn Medium"/>
          <w:b/>
          <w:sz w:val="14"/>
          <w:szCs w:val="14"/>
        </w:rPr>
      </w:pPr>
      <w:r w:rsidRPr="006447A1">
        <w:rPr>
          <w:rFonts w:ascii="AdihausDIN Cn Medium" w:hAnsi="AdihausDIN Cn Medium" w:cs="AdihausDIN Cn Medium"/>
          <w:b/>
          <w:sz w:val="22"/>
          <w:szCs w:val="22"/>
        </w:rPr>
        <w:t xml:space="preserve"> </w:t>
      </w:r>
    </w:p>
    <w:p w14:paraId="44A1840A" w14:textId="77777777" w:rsidR="00EE18D6" w:rsidRPr="0055602C" w:rsidRDefault="00EE18D6" w:rsidP="00EE18D6">
      <w:pPr>
        <w:spacing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55602C">
        <w:rPr>
          <w:rFonts w:asciiTheme="minorHAnsi" w:hAnsiTheme="minorHAnsi" w:cstheme="minorHAnsi"/>
          <w:b/>
          <w:sz w:val="24"/>
          <w:szCs w:val="22"/>
        </w:rPr>
        <w:t xml:space="preserve">Application Detail </w:t>
      </w:r>
      <w:r w:rsidRPr="0055602C">
        <w:rPr>
          <w:rFonts w:asciiTheme="minorHAnsi" w:eastAsia="Malgun Gothic Semilight" w:hAnsiTheme="minorHAnsi" w:cstheme="minorHAnsi"/>
          <w:b/>
          <w:szCs w:val="18"/>
        </w:rPr>
        <w:t>지원</w:t>
      </w:r>
    </w:p>
    <w:tbl>
      <w:tblPr>
        <w:tblW w:w="88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1"/>
        <w:gridCol w:w="5384"/>
      </w:tblGrid>
      <w:tr w:rsidR="00A55E4F" w:rsidRPr="00EE18D6" w14:paraId="0CB84897" w14:textId="77777777" w:rsidTr="00A55E4F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11AD6FBC" w14:textId="77777777" w:rsidR="00A55E4F" w:rsidRPr="00EE18D6" w:rsidRDefault="00A55E4F" w:rsidP="00A55E4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A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pplication Mail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지원 및 문의</w:t>
            </w:r>
          </w:p>
        </w:tc>
        <w:tc>
          <w:tcPr>
            <w:tcW w:w="5384" w:type="dxa"/>
            <w:vAlign w:val="center"/>
          </w:tcPr>
          <w:p w14:paraId="08F141FB" w14:textId="662187C0" w:rsidR="00A55E4F" w:rsidRPr="00A262B9" w:rsidRDefault="00A55E4F" w:rsidP="00A55E4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Theme="minorHAnsi" w:hAnsiTheme="minorHAnsi" w:cstheme="minorHAnsi" w:hint="eastAsia"/>
                <w:bCs/>
                <w:sz w:val="18"/>
                <w:szCs w:val="16"/>
              </w:rPr>
            </w:pPr>
            <w:r w:rsidRPr="005375F1">
              <w:rPr>
                <w:rFonts w:ascii="Malgun Gothic Semilight" w:eastAsia="Malgun Gothic Semilight" w:hAnsi="Malgun Gothic Semilight" w:cs="Malgun Gothic Semilight"/>
                <w:bCs/>
                <w:sz w:val="18"/>
                <w:szCs w:val="18"/>
              </w:rPr>
              <w:t>Zisoon</w:t>
            </w:r>
            <w:r w:rsidRPr="005375F1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.shin@sanofi.com</w:t>
            </w:r>
          </w:p>
        </w:tc>
      </w:tr>
      <w:tr w:rsidR="00A55E4F" w:rsidRPr="00EE18D6" w14:paraId="641122A4" w14:textId="77777777" w:rsidTr="00A55E4F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00E894A4" w14:textId="77777777" w:rsidR="00A55E4F" w:rsidRPr="00EE18D6" w:rsidRDefault="00A55E4F" w:rsidP="00A55E4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Job Application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제출서류</w:t>
            </w:r>
          </w:p>
        </w:tc>
        <w:tc>
          <w:tcPr>
            <w:tcW w:w="5384" w:type="dxa"/>
            <w:vAlign w:val="center"/>
          </w:tcPr>
          <w:p w14:paraId="144EEE3C" w14:textId="6FC483E8" w:rsidR="00A55E4F" w:rsidRPr="00EE18D6" w:rsidRDefault="00A55E4F" w:rsidP="00A55E4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</w:pPr>
            <w:r w:rsidRPr="005375F1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 xml:space="preserve">자유양식의 </w:t>
            </w:r>
            <w:proofErr w:type="spellStart"/>
            <w:r w:rsidRPr="005375F1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국영문</w:t>
            </w:r>
            <w:proofErr w:type="spellEnd"/>
            <w:r w:rsidRPr="005375F1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 xml:space="preserve"> 이력서 및 자기소개</w:t>
            </w:r>
          </w:p>
        </w:tc>
      </w:tr>
      <w:tr w:rsidR="00A55E4F" w:rsidRPr="00EE18D6" w14:paraId="2596A0D9" w14:textId="77777777" w:rsidTr="00A55E4F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77242A81" w14:textId="77777777" w:rsidR="00A55E4F" w:rsidRPr="00EE18D6" w:rsidRDefault="00A55E4F" w:rsidP="00A55E4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Submission Due Date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접수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</w:rPr>
              <w:t>마감일</w:t>
            </w:r>
          </w:p>
        </w:tc>
        <w:tc>
          <w:tcPr>
            <w:tcW w:w="5384" w:type="dxa"/>
            <w:vAlign w:val="center"/>
          </w:tcPr>
          <w:p w14:paraId="7651BE8D" w14:textId="19B174B9" w:rsidR="00A55E4F" w:rsidRDefault="00A55E4F" w:rsidP="00A55E4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dihausDIN Cn Medium" w:hAnsi="AdihausDIN Cn Medium" w:cs="AdihausDIN Cn Medium"/>
                <w:sz w:val="24"/>
                <w:szCs w:val="22"/>
              </w:rPr>
            </w:pPr>
            <w:sdt>
              <w:sdtPr>
                <w:rPr>
                  <w:rFonts w:ascii="Malgun Gothic Semilight" w:eastAsia="Malgun Gothic Semilight" w:hAnsi="Malgun Gothic Semilight" w:cs="Malgun Gothic Semilight"/>
                  <w:bCs/>
                  <w:sz w:val="18"/>
                  <w:szCs w:val="18"/>
                </w:rPr>
                <w:id w:val="-1039579572"/>
                <w:placeholder>
                  <w:docPart w:val="7ED6D0246B0C4468A239AEF80390236B"/>
                </w:placeholder>
                <w:date w:fullDate="2025-04-1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Malgun Gothic Semilight" w:eastAsia="Malgun Gothic Semilight" w:hAnsi="Malgun Gothic Semilight" w:cs="Malgun Gothic Semilight"/>
                    <w:bCs/>
                    <w:sz w:val="18"/>
                    <w:szCs w:val="18"/>
                  </w:rPr>
                  <w:t>April 17, 2025</w:t>
                </w:r>
              </w:sdtContent>
            </w:sdt>
          </w:p>
        </w:tc>
      </w:tr>
      <w:tr w:rsidR="00A55E4F" w:rsidRPr="00EE18D6" w14:paraId="27E307A3" w14:textId="77777777" w:rsidTr="00A55E4F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77C74E5C" w14:textId="77777777" w:rsidR="00A55E4F" w:rsidRDefault="00A55E4F" w:rsidP="00A55E4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election Process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전형절차</w:t>
            </w:r>
          </w:p>
        </w:tc>
        <w:tc>
          <w:tcPr>
            <w:tcW w:w="5384" w:type="dxa"/>
            <w:vAlign w:val="center"/>
          </w:tcPr>
          <w:p w14:paraId="097B6B4F" w14:textId="3A49FF55" w:rsidR="00A55E4F" w:rsidRDefault="00A55E4F" w:rsidP="00A55E4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</w:pPr>
            <w:r w:rsidRPr="00A55E4F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6"/>
              </w:rPr>
              <w:t xml:space="preserve">서류전형 </w:t>
            </w:r>
            <w:r w:rsidRPr="00A55E4F">
              <w:rPr>
                <w:rFonts w:ascii="맑은 고딕" w:eastAsia="맑은 고딕" w:hAnsi="맑은 고딕" w:cs="맑은 고딕" w:hint="eastAsia"/>
                <w:bCs/>
                <w:sz w:val="16"/>
                <w:szCs w:val="16"/>
              </w:rPr>
              <w:t>–</w:t>
            </w:r>
            <w:r w:rsidRPr="00A55E4F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6"/>
              </w:rPr>
              <w:t xml:space="preserve"> </w:t>
            </w:r>
            <w:r w:rsidRPr="00A55E4F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6"/>
              </w:rPr>
              <w:t xml:space="preserve">면접전형 </w:t>
            </w:r>
            <w:r w:rsidRPr="00A55E4F">
              <w:rPr>
                <w:rFonts w:ascii="맑은 고딕" w:eastAsia="맑은 고딕" w:hAnsi="맑은 고딕" w:cs="맑은 고딕" w:hint="eastAsia"/>
                <w:bCs/>
                <w:sz w:val="16"/>
                <w:szCs w:val="16"/>
              </w:rPr>
              <w:t>–</w:t>
            </w:r>
            <w:r w:rsidRPr="00A55E4F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6"/>
              </w:rPr>
              <w:t xml:space="preserve"> </w:t>
            </w:r>
            <w:r w:rsidRPr="00A55E4F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6"/>
              </w:rPr>
              <w:t xml:space="preserve">최종합격 </w:t>
            </w:r>
            <w:r w:rsidRPr="00A55E4F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6"/>
              </w:rPr>
              <w:t>(</w:t>
            </w:r>
            <w:r w:rsidRPr="00A55E4F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6"/>
              </w:rPr>
              <w:t>서류합격자에 한하여 개별 연락)</w:t>
            </w:r>
          </w:p>
        </w:tc>
      </w:tr>
    </w:tbl>
    <w:p w14:paraId="0D0B940D" w14:textId="77777777" w:rsidR="00EE18D6" w:rsidRPr="00B813DD" w:rsidRDefault="00EE18D6" w:rsidP="00EE18D6">
      <w:pPr>
        <w:spacing w:line="276" w:lineRule="auto"/>
        <w:rPr>
          <w:rFonts w:asciiTheme="minorHAnsi" w:eastAsia="맑은 고딕" w:hAnsiTheme="minorHAnsi" w:cstheme="minorHAnsi"/>
          <w:b/>
          <w:sz w:val="18"/>
          <w:szCs w:val="18"/>
        </w:rPr>
      </w:pPr>
    </w:p>
    <w:p w14:paraId="0111A8A6" w14:textId="77777777" w:rsidR="00EE18D6" w:rsidRPr="00EE18D6" w:rsidRDefault="00EE18D6" w:rsidP="00EE18D6">
      <w:pPr>
        <w:spacing w:line="276" w:lineRule="auto"/>
        <w:rPr>
          <w:rFonts w:ascii="Malgun Gothic Semilight" w:eastAsia="Malgun Gothic Semilight" w:hAnsi="Malgun Gothic Semilight" w:cs="Malgun Gothic Semilight"/>
          <w:bCs/>
          <w:sz w:val="16"/>
          <w:szCs w:val="14"/>
        </w:rPr>
      </w:pPr>
      <w:bookmarkStart w:id="0" w:name="_Hlk33114821"/>
      <w:r w:rsidRPr="00EE18D6">
        <w:rPr>
          <w:rFonts w:ascii="Malgun Gothic Semilight" w:eastAsia="Malgun Gothic Semilight" w:hAnsi="Malgun Gothic Semilight" w:cs="Malgun Gothic Semilight" w:hint="eastAsia"/>
          <w:bCs/>
          <w:sz w:val="16"/>
          <w:szCs w:val="14"/>
        </w:rPr>
        <w:t>장애인 및 국가 보훈 취업 지원 대상자는 관계 법령에 의거하여 우대</w:t>
      </w:r>
    </w:p>
    <w:bookmarkEnd w:id="0"/>
    <w:p w14:paraId="6140CDB9" w14:textId="77777777" w:rsidR="00EE18D6" w:rsidRPr="00EE18D6" w:rsidRDefault="00EE18D6" w:rsidP="00EE18D6">
      <w:pPr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/>
          <w:bCs/>
          <w:sz w:val="18"/>
          <w:szCs w:val="16"/>
        </w:rPr>
        <w:t xml:space="preserve">People with disabilities as well as descendants will be given preference according to the related law. </w:t>
      </w:r>
    </w:p>
    <w:p w14:paraId="0E27B00A" w14:textId="77777777" w:rsidR="00EE18D6" w:rsidRPr="00EE18D6" w:rsidRDefault="00EE18D6" w:rsidP="00EE18D6">
      <w:pPr>
        <w:spacing w:line="276" w:lineRule="auto"/>
        <w:rPr>
          <w:rFonts w:asciiTheme="minorHAnsi" w:eastAsia="맑은 고딕" w:hAnsiTheme="minorHAnsi" w:cstheme="minorHAnsi"/>
          <w:b/>
        </w:rPr>
      </w:pPr>
    </w:p>
    <w:p w14:paraId="31685777" w14:textId="77777777" w:rsidR="00EE18D6" w:rsidRPr="00EE18D6" w:rsidRDefault="00EE18D6" w:rsidP="00EE18D6">
      <w:pPr>
        <w:spacing w:line="276" w:lineRule="auto"/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 w:hint="eastAsia"/>
          <w:b/>
          <w:sz w:val="18"/>
          <w:szCs w:val="16"/>
        </w:rPr>
        <w:t>H</w:t>
      </w:r>
      <w:r w:rsidRPr="00EE18D6">
        <w:rPr>
          <w:rFonts w:asciiTheme="minorHAnsi" w:hAnsiTheme="minorHAnsi" w:cstheme="minorHAnsi"/>
          <w:b/>
          <w:sz w:val="18"/>
          <w:szCs w:val="16"/>
        </w:rPr>
        <w:t xml:space="preserve">ome Sanofi In </w:t>
      </w:r>
      <w:proofErr w:type="gramStart"/>
      <w:r w:rsidRPr="00EE18D6">
        <w:rPr>
          <w:rFonts w:asciiTheme="minorHAnsi" w:hAnsiTheme="minorHAnsi" w:cstheme="minorHAnsi"/>
          <w:b/>
          <w:sz w:val="18"/>
          <w:szCs w:val="16"/>
        </w:rPr>
        <w:t>Korea</w:t>
      </w:r>
      <w:r>
        <w:rPr>
          <w:rFonts w:asciiTheme="minorHAnsi" w:hAnsiTheme="minorHAnsi" w:cstheme="minorHAnsi"/>
          <w:bCs/>
          <w:sz w:val="18"/>
          <w:szCs w:val="16"/>
        </w:rPr>
        <w:t xml:space="preserve"> :</w:t>
      </w:r>
      <w:proofErr w:type="gramEnd"/>
      <w:r>
        <w:rPr>
          <w:rFonts w:asciiTheme="minorHAnsi" w:hAnsiTheme="minorHAnsi" w:cstheme="minorHAnsi"/>
          <w:bCs/>
          <w:sz w:val="18"/>
          <w:szCs w:val="16"/>
        </w:rPr>
        <w:t xml:space="preserve"> </w:t>
      </w:r>
      <w:hyperlink r:id="rId13" w:history="1">
        <w:r w:rsidRPr="00EE18D6">
          <w:rPr>
            <w:rStyle w:val="Hyperlink"/>
            <w:rFonts w:asciiTheme="minorHAnsi" w:hAnsiTheme="minorHAnsi" w:cstheme="minorHAnsi" w:hint="eastAsia"/>
            <w:bCs/>
            <w:sz w:val="18"/>
            <w:szCs w:val="16"/>
          </w:rPr>
          <w:t>S</w:t>
        </w:r>
        <w:r w:rsidRPr="00EE18D6">
          <w:rPr>
            <w:rStyle w:val="Hyperlink"/>
            <w:rFonts w:asciiTheme="minorHAnsi" w:hAnsiTheme="minorHAnsi" w:cstheme="minorHAnsi"/>
            <w:bCs/>
            <w:sz w:val="18"/>
            <w:szCs w:val="16"/>
          </w:rPr>
          <w:t>anofi-Aventis Korea</w:t>
        </w:r>
      </w:hyperlink>
    </w:p>
    <w:sectPr w:rsidR="00EE18D6" w:rsidRPr="00EE18D6" w:rsidSect="002225D9">
      <w:headerReference w:type="even" r:id="rId14"/>
      <w:headerReference w:type="default" r:id="rId15"/>
      <w:headerReference w:type="first" r:id="rId16"/>
      <w:pgSz w:w="11907" w:h="16840" w:code="9"/>
      <w:pgMar w:top="650" w:right="2268" w:bottom="568" w:left="15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BE501" w14:textId="77777777" w:rsidR="006B440A" w:rsidRDefault="006B440A">
      <w:r>
        <w:separator/>
      </w:r>
    </w:p>
  </w:endnote>
  <w:endnote w:type="continuationSeparator" w:id="0">
    <w:p w14:paraId="5328B542" w14:textId="77777777" w:rsidR="006B440A" w:rsidRDefault="006B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C84B" w14:textId="77777777" w:rsidR="006B440A" w:rsidRDefault="006B440A">
      <w:r>
        <w:separator/>
      </w:r>
    </w:p>
  </w:footnote>
  <w:footnote w:type="continuationSeparator" w:id="0">
    <w:p w14:paraId="4E457BB2" w14:textId="77777777" w:rsidR="006B440A" w:rsidRDefault="006B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2E31" w14:textId="159E10C6" w:rsidR="000741CD" w:rsidRDefault="000741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F63E2A" wp14:editId="75C405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A0072" w14:textId="3A700030" w:rsidR="000741CD" w:rsidRPr="000741CD" w:rsidRDefault="000741CD" w:rsidP="000741C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0741C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63E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37A0072" w14:textId="3A700030" w:rsidR="000741CD" w:rsidRPr="000741CD" w:rsidRDefault="000741CD" w:rsidP="000741CD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0741CD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AB68" w14:textId="15397DC6" w:rsidR="000741CD" w:rsidRDefault="000741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9ACB1A" wp14:editId="49E545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7ACEF" w14:textId="7DF20CE2" w:rsidR="000741CD" w:rsidRPr="000741CD" w:rsidRDefault="000741CD" w:rsidP="000741C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0741C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ACB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737ACEF" w14:textId="7DF20CE2" w:rsidR="000741CD" w:rsidRPr="000741CD" w:rsidRDefault="000741CD" w:rsidP="000741CD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0741CD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4085EBA4" w:rsidR="0093732B" w:rsidRDefault="000741CD" w:rsidP="0055602C">
    <w:pPr>
      <w:pStyle w:val="Header"/>
      <w:jc w:val="left"/>
    </w:pPr>
    <w:r>
      <w:rPr>
        <w:b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36F57B" wp14:editId="1BDBEF2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D5106" w14:textId="279A13EB" w:rsidR="000741CD" w:rsidRPr="000741CD" w:rsidRDefault="000741CD" w:rsidP="000741C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0741C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6F5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97D5106" w14:textId="279A13EB" w:rsidR="000741CD" w:rsidRPr="000741CD" w:rsidRDefault="000741CD" w:rsidP="000741CD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0741CD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8D6" w:rsidRPr="008941C1">
      <w:rPr>
        <w:b/>
        <w:noProof/>
      </w:rPr>
      <w:drawing>
        <wp:inline distT="0" distB="0" distL="0" distR="0" wp14:anchorId="356B75EB" wp14:editId="36D48E68">
          <wp:extent cx="931005" cy="239042"/>
          <wp:effectExtent l="0" t="0" r="2540" b="889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ltGray">
                  <a:xfrm>
                    <a:off x="0" y="0"/>
                    <a:ext cx="931005" cy="239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7E4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B54566"/>
    <w:multiLevelType w:val="hybridMultilevel"/>
    <w:tmpl w:val="FF9E1112"/>
    <w:lvl w:ilvl="0" w:tplc="ADD43F0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4573"/>
    <w:multiLevelType w:val="hybridMultilevel"/>
    <w:tmpl w:val="356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94886"/>
    <w:multiLevelType w:val="hybridMultilevel"/>
    <w:tmpl w:val="1118288E"/>
    <w:lvl w:ilvl="0" w:tplc="FC8E938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DEA3305"/>
    <w:multiLevelType w:val="hybridMultilevel"/>
    <w:tmpl w:val="1082BCA0"/>
    <w:lvl w:ilvl="0" w:tplc="FC8E93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AA4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6D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EF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45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4A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AF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EFB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C0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74E1C"/>
    <w:multiLevelType w:val="hybridMultilevel"/>
    <w:tmpl w:val="881C369A"/>
    <w:lvl w:ilvl="0" w:tplc="2C7E4600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75EC3922"/>
    <w:multiLevelType w:val="hybridMultilevel"/>
    <w:tmpl w:val="D9FC4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420786">
    <w:abstractNumId w:val="0"/>
  </w:num>
  <w:num w:numId="2" w16cid:durableId="236328725">
    <w:abstractNumId w:val="2"/>
  </w:num>
  <w:num w:numId="3" w16cid:durableId="880947221">
    <w:abstractNumId w:val="1"/>
  </w:num>
  <w:num w:numId="4" w16cid:durableId="1621455693">
    <w:abstractNumId w:val="6"/>
  </w:num>
  <w:num w:numId="5" w16cid:durableId="779446963">
    <w:abstractNumId w:val="4"/>
  </w:num>
  <w:num w:numId="6" w16cid:durableId="1005013036">
    <w:abstractNumId w:val="3"/>
  </w:num>
  <w:num w:numId="7" w16cid:durableId="1987540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E5"/>
    <w:rsid w:val="00012770"/>
    <w:rsid w:val="000222DD"/>
    <w:rsid w:val="0005412E"/>
    <w:rsid w:val="000661E6"/>
    <w:rsid w:val="000741CD"/>
    <w:rsid w:val="00080FFA"/>
    <w:rsid w:val="00081581"/>
    <w:rsid w:val="00094612"/>
    <w:rsid w:val="000A1870"/>
    <w:rsid w:val="000B2D35"/>
    <w:rsid w:val="000B5820"/>
    <w:rsid w:val="000B7F22"/>
    <w:rsid w:val="000C1E44"/>
    <w:rsid w:val="000D1EE3"/>
    <w:rsid w:val="000F2D16"/>
    <w:rsid w:val="000F5A49"/>
    <w:rsid w:val="00105FFA"/>
    <w:rsid w:val="00121EBC"/>
    <w:rsid w:val="00160DB7"/>
    <w:rsid w:val="00171AC8"/>
    <w:rsid w:val="00197B9B"/>
    <w:rsid w:val="001A0B73"/>
    <w:rsid w:val="001A148E"/>
    <w:rsid w:val="001C6239"/>
    <w:rsid w:val="001C652C"/>
    <w:rsid w:val="001C6D3F"/>
    <w:rsid w:val="001D77B5"/>
    <w:rsid w:val="001F6984"/>
    <w:rsid w:val="00201A35"/>
    <w:rsid w:val="002225D9"/>
    <w:rsid w:val="00231B73"/>
    <w:rsid w:val="00233E3C"/>
    <w:rsid w:val="0023473C"/>
    <w:rsid w:val="00253568"/>
    <w:rsid w:val="00260C96"/>
    <w:rsid w:val="002621F9"/>
    <w:rsid w:val="00271D31"/>
    <w:rsid w:val="002767C6"/>
    <w:rsid w:val="002958B4"/>
    <w:rsid w:val="002B2CCA"/>
    <w:rsid w:val="002C7AE8"/>
    <w:rsid w:val="002E1157"/>
    <w:rsid w:val="002F160E"/>
    <w:rsid w:val="002F33A4"/>
    <w:rsid w:val="002F7F65"/>
    <w:rsid w:val="0030155D"/>
    <w:rsid w:val="0032006C"/>
    <w:rsid w:val="00331F00"/>
    <w:rsid w:val="00364A1B"/>
    <w:rsid w:val="00374666"/>
    <w:rsid w:val="00384B45"/>
    <w:rsid w:val="00397A27"/>
    <w:rsid w:val="003B671F"/>
    <w:rsid w:val="003E7B06"/>
    <w:rsid w:val="00417026"/>
    <w:rsid w:val="00445CD6"/>
    <w:rsid w:val="00463354"/>
    <w:rsid w:val="00463F3A"/>
    <w:rsid w:val="0048219F"/>
    <w:rsid w:val="004B30B3"/>
    <w:rsid w:val="004E22A3"/>
    <w:rsid w:val="005157EF"/>
    <w:rsid w:val="0051723C"/>
    <w:rsid w:val="00524AEE"/>
    <w:rsid w:val="00527E0C"/>
    <w:rsid w:val="00545216"/>
    <w:rsid w:val="0055602C"/>
    <w:rsid w:val="005570F2"/>
    <w:rsid w:val="005632C7"/>
    <w:rsid w:val="005705D8"/>
    <w:rsid w:val="005735F8"/>
    <w:rsid w:val="005748BA"/>
    <w:rsid w:val="005752C9"/>
    <w:rsid w:val="00582F0B"/>
    <w:rsid w:val="0058781F"/>
    <w:rsid w:val="00593B42"/>
    <w:rsid w:val="005B1B58"/>
    <w:rsid w:val="005D12FD"/>
    <w:rsid w:val="005E1602"/>
    <w:rsid w:val="005F76AD"/>
    <w:rsid w:val="00605497"/>
    <w:rsid w:val="0061123B"/>
    <w:rsid w:val="006118BD"/>
    <w:rsid w:val="006169E9"/>
    <w:rsid w:val="0062353C"/>
    <w:rsid w:val="0063035F"/>
    <w:rsid w:val="0063781F"/>
    <w:rsid w:val="006447A1"/>
    <w:rsid w:val="0065634A"/>
    <w:rsid w:val="00670C43"/>
    <w:rsid w:val="006852E2"/>
    <w:rsid w:val="006A4115"/>
    <w:rsid w:val="006B440A"/>
    <w:rsid w:val="006C0FD6"/>
    <w:rsid w:val="006D2E5E"/>
    <w:rsid w:val="006D799E"/>
    <w:rsid w:val="006E57E4"/>
    <w:rsid w:val="007042B1"/>
    <w:rsid w:val="00706EC4"/>
    <w:rsid w:val="00714468"/>
    <w:rsid w:val="00726995"/>
    <w:rsid w:val="0073478C"/>
    <w:rsid w:val="00735688"/>
    <w:rsid w:val="007532E0"/>
    <w:rsid w:val="00764C24"/>
    <w:rsid w:val="007775C6"/>
    <w:rsid w:val="007B3464"/>
    <w:rsid w:val="007B5D72"/>
    <w:rsid w:val="007C441B"/>
    <w:rsid w:val="007E59A9"/>
    <w:rsid w:val="008137F8"/>
    <w:rsid w:val="00814A66"/>
    <w:rsid w:val="008329C4"/>
    <w:rsid w:val="008418E7"/>
    <w:rsid w:val="008654AB"/>
    <w:rsid w:val="00876CC4"/>
    <w:rsid w:val="00882188"/>
    <w:rsid w:val="0088518F"/>
    <w:rsid w:val="008929D4"/>
    <w:rsid w:val="00896631"/>
    <w:rsid w:val="008B285C"/>
    <w:rsid w:val="008C1453"/>
    <w:rsid w:val="008F0518"/>
    <w:rsid w:val="008F2997"/>
    <w:rsid w:val="00933C2E"/>
    <w:rsid w:val="009359DE"/>
    <w:rsid w:val="0093732B"/>
    <w:rsid w:val="009438EE"/>
    <w:rsid w:val="0096042D"/>
    <w:rsid w:val="00972EFF"/>
    <w:rsid w:val="00985878"/>
    <w:rsid w:val="0099562E"/>
    <w:rsid w:val="009A6EAB"/>
    <w:rsid w:val="009A7F4F"/>
    <w:rsid w:val="009B1B03"/>
    <w:rsid w:val="009C0179"/>
    <w:rsid w:val="009E0CE5"/>
    <w:rsid w:val="009E11BD"/>
    <w:rsid w:val="009E67D3"/>
    <w:rsid w:val="00A05687"/>
    <w:rsid w:val="00A14DA8"/>
    <w:rsid w:val="00A262B9"/>
    <w:rsid w:val="00A30CF6"/>
    <w:rsid w:val="00A50C09"/>
    <w:rsid w:val="00A55E4F"/>
    <w:rsid w:val="00A664CF"/>
    <w:rsid w:val="00A67CC5"/>
    <w:rsid w:val="00A929F8"/>
    <w:rsid w:val="00A94092"/>
    <w:rsid w:val="00AB1517"/>
    <w:rsid w:val="00AB6C04"/>
    <w:rsid w:val="00B420A3"/>
    <w:rsid w:val="00B55318"/>
    <w:rsid w:val="00B76861"/>
    <w:rsid w:val="00B813DD"/>
    <w:rsid w:val="00B945FF"/>
    <w:rsid w:val="00B965FA"/>
    <w:rsid w:val="00B96620"/>
    <w:rsid w:val="00B97EA8"/>
    <w:rsid w:val="00BB46F5"/>
    <w:rsid w:val="00BC6158"/>
    <w:rsid w:val="00BC6FA8"/>
    <w:rsid w:val="00BD4043"/>
    <w:rsid w:val="00BE3C69"/>
    <w:rsid w:val="00BE4D82"/>
    <w:rsid w:val="00BE5F83"/>
    <w:rsid w:val="00C20603"/>
    <w:rsid w:val="00C35A42"/>
    <w:rsid w:val="00C42662"/>
    <w:rsid w:val="00C849F9"/>
    <w:rsid w:val="00C925BC"/>
    <w:rsid w:val="00CA037D"/>
    <w:rsid w:val="00CA35E1"/>
    <w:rsid w:val="00CA4E1B"/>
    <w:rsid w:val="00CC2836"/>
    <w:rsid w:val="00CC7954"/>
    <w:rsid w:val="00CE3EA1"/>
    <w:rsid w:val="00D00421"/>
    <w:rsid w:val="00D0367B"/>
    <w:rsid w:val="00D047F4"/>
    <w:rsid w:val="00D24A60"/>
    <w:rsid w:val="00D26A14"/>
    <w:rsid w:val="00D27732"/>
    <w:rsid w:val="00D27A66"/>
    <w:rsid w:val="00D35606"/>
    <w:rsid w:val="00D41FAE"/>
    <w:rsid w:val="00D46833"/>
    <w:rsid w:val="00D569A7"/>
    <w:rsid w:val="00D57D73"/>
    <w:rsid w:val="00D669E5"/>
    <w:rsid w:val="00D82708"/>
    <w:rsid w:val="00D868ED"/>
    <w:rsid w:val="00D91E6C"/>
    <w:rsid w:val="00DA1637"/>
    <w:rsid w:val="00DF0C62"/>
    <w:rsid w:val="00E10AE2"/>
    <w:rsid w:val="00E25E9F"/>
    <w:rsid w:val="00E27754"/>
    <w:rsid w:val="00E34BA5"/>
    <w:rsid w:val="00E42CF0"/>
    <w:rsid w:val="00E71FA0"/>
    <w:rsid w:val="00E9037A"/>
    <w:rsid w:val="00E92F93"/>
    <w:rsid w:val="00EB6448"/>
    <w:rsid w:val="00EE18D6"/>
    <w:rsid w:val="00EF7FDD"/>
    <w:rsid w:val="00F133F4"/>
    <w:rsid w:val="00F27A47"/>
    <w:rsid w:val="00F40513"/>
    <w:rsid w:val="00F5773A"/>
    <w:rsid w:val="00F7102F"/>
    <w:rsid w:val="00F8110D"/>
    <w:rsid w:val="00F836CA"/>
    <w:rsid w:val="00FA1EFF"/>
    <w:rsid w:val="00FA2701"/>
    <w:rsid w:val="00FC0E44"/>
    <w:rsid w:val="00FC3899"/>
    <w:rsid w:val="00FF35BC"/>
    <w:rsid w:val="00FF5856"/>
    <w:rsid w:val="126982BE"/>
    <w:rsid w:val="35B97E43"/>
    <w:rsid w:val="415D1C5A"/>
    <w:rsid w:val="4FC92A44"/>
    <w:rsid w:val="6665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9DE9E"/>
  <w15:docId w15:val="{F11C8410-532A-418B-B7CD-E1CD5A4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A14"/>
    <w:pPr>
      <w:widowControl w:val="0"/>
      <w:wordWrap w:val="0"/>
      <w:autoSpaceDE w:val="0"/>
      <w:autoSpaceDN w:val="0"/>
      <w:jc w:val="both"/>
    </w:pPr>
    <w:rPr>
      <w:rFonts w:ascii="Courier New" w:eastAsia="돋움" w:hAnsi="Courier New"/>
      <w:kern w:val="2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D669E5"/>
    <w:pPr>
      <w:keepNext/>
      <w:wordWrap/>
      <w:spacing w:line="0" w:lineRule="atLeast"/>
      <w:jc w:val="center"/>
      <w:outlineLvl w:val="0"/>
    </w:pPr>
    <w:rPr>
      <w:rFonts w:ascii="JTI" w:hAnsi="JTI"/>
      <w:b/>
      <w:bCs/>
      <w:sz w:val="28"/>
      <w:szCs w:val="21"/>
    </w:rPr>
  </w:style>
  <w:style w:type="paragraph" w:styleId="Heading2">
    <w:name w:val="heading 2"/>
    <w:basedOn w:val="Normal"/>
    <w:next w:val="Normal"/>
    <w:link w:val="Heading2Char"/>
    <w:qFormat/>
    <w:rsid w:val="00D669E5"/>
    <w:pPr>
      <w:keepNext/>
      <w:wordWrap/>
      <w:spacing w:line="0" w:lineRule="atLeast"/>
      <w:outlineLvl w:val="1"/>
    </w:pPr>
    <w:rPr>
      <w:rFonts w:ascii="JTI" w:hAnsi="JTI"/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qFormat/>
    <w:rsid w:val="00D669E5"/>
    <w:pPr>
      <w:keepNext/>
      <w:wordWrap/>
      <w:spacing w:line="0" w:lineRule="atLeast"/>
      <w:outlineLvl w:val="2"/>
    </w:pPr>
    <w:rPr>
      <w:rFonts w:ascii="JTI" w:hAnsi="JTI"/>
      <w:b/>
      <w:bCs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18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8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1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qFormat/>
    <w:rsid w:val="00A67CC5"/>
    <w:pPr>
      <w:spacing w:before="240" w:line="260" w:lineRule="exact"/>
    </w:pPr>
    <w:rPr>
      <w:rFonts w:ascii="Arial" w:hAnsi="Arial" w:cs="Arial"/>
      <w:sz w:val="22"/>
      <w:szCs w:val="18"/>
    </w:rPr>
  </w:style>
  <w:style w:type="paragraph" w:customStyle="1" w:styleId="JTIfunction">
    <w:name w:val="JTI function"/>
    <w:qFormat/>
    <w:rsid w:val="001A0B73"/>
    <w:pPr>
      <w:spacing w:line="220" w:lineRule="exact"/>
    </w:pPr>
    <w:rPr>
      <w:rFonts w:ascii="Arial" w:hAnsi="Arial" w:cs="Arial"/>
      <w:b/>
      <w:color w:val="000000"/>
      <w:sz w:val="18"/>
      <w:szCs w:val="18"/>
    </w:rPr>
  </w:style>
  <w:style w:type="paragraph" w:customStyle="1" w:styleId="JTIaddressdetails">
    <w:name w:val="JTI address details"/>
    <w:qFormat/>
    <w:rsid w:val="001A0B73"/>
    <w:pPr>
      <w:tabs>
        <w:tab w:val="left" w:pos="2576"/>
      </w:tabs>
      <w:spacing w:line="170" w:lineRule="exact"/>
    </w:pPr>
    <w:rPr>
      <w:rFonts w:ascii="Arial" w:hAnsi="Arial" w:cs="Arial"/>
      <w:color w:val="000000"/>
      <w:sz w:val="15"/>
      <w:szCs w:val="15"/>
      <w:lang w:val="fr-FR"/>
    </w:rPr>
  </w:style>
  <w:style w:type="paragraph" w:customStyle="1" w:styleId="Default">
    <w:name w:val="Default"/>
    <w:rsid w:val="00463F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mo">
    <w:name w:val="Memo"/>
    <w:qFormat/>
    <w:rsid w:val="009A7F4F"/>
    <w:rPr>
      <w:rFonts w:ascii="Georgia" w:hAnsi="Georgia"/>
      <w:sz w:val="36"/>
      <w:szCs w:val="36"/>
    </w:rPr>
  </w:style>
  <w:style w:type="paragraph" w:customStyle="1" w:styleId="Tableheading">
    <w:name w:val="Table heading"/>
    <w:qFormat/>
    <w:rsid w:val="00A67CC5"/>
    <w:pPr>
      <w:ind w:left="60"/>
    </w:pPr>
    <w:rPr>
      <w:rFonts w:ascii="Arial" w:hAnsi="Arial" w:cs="Arial"/>
      <w:sz w:val="18"/>
      <w:szCs w:val="15"/>
    </w:rPr>
  </w:style>
  <w:style w:type="paragraph" w:customStyle="1" w:styleId="Tableentry">
    <w:name w:val="Table entry"/>
    <w:qFormat/>
    <w:rsid w:val="00A67CC5"/>
    <w:pPr>
      <w:ind w:left="60"/>
    </w:pPr>
    <w:rPr>
      <w:rFonts w:ascii="Arial" w:hAnsi="Arial" w:cs="Arial"/>
      <w:sz w:val="22"/>
      <w:szCs w:val="18"/>
    </w:rPr>
  </w:style>
  <w:style w:type="paragraph" w:customStyle="1" w:styleId="Legalinfo">
    <w:name w:val="Legal info"/>
    <w:basedOn w:val="Normal"/>
    <w:qFormat/>
    <w:rsid w:val="0073478C"/>
    <w:pPr>
      <w:spacing w:line="170" w:lineRule="exact"/>
    </w:pPr>
    <w:rPr>
      <w:rFonts w:ascii="Arial" w:hAnsi="Arial"/>
      <w:sz w:val="15"/>
    </w:rPr>
  </w:style>
  <w:style w:type="character" w:customStyle="1" w:styleId="FooterChar">
    <w:name w:val="Footer Char"/>
    <w:link w:val="Footer"/>
    <w:uiPriority w:val="99"/>
    <w:rsid w:val="0001277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669E5"/>
    <w:rPr>
      <w:rFonts w:ascii="JTI" w:eastAsia="돋움" w:hAnsi="JTI"/>
      <w:b/>
      <w:bCs/>
      <w:kern w:val="2"/>
      <w:sz w:val="28"/>
      <w:szCs w:val="21"/>
      <w:lang w:eastAsia="ko-KR"/>
    </w:rPr>
  </w:style>
  <w:style w:type="character" w:customStyle="1" w:styleId="Heading2Char">
    <w:name w:val="Heading 2 Char"/>
    <w:basedOn w:val="DefaultParagraphFont"/>
    <w:link w:val="Heading2"/>
    <w:rsid w:val="00D669E5"/>
    <w:rPr>
      <w:rFonts w:ascii="JTI" w:eastAsia="돋움" w:hAnsi="JTI"/>
      <w:b/>
      <w:bCs/>
      <w:kern w:val="2"/>
      <w:sz w:val="21"/>
      <w:szCs w:val="21"/>
      <w:lang w:eastAsia="ko-KR"/>
    </w:rPr>
  </w:style>
  <w:style w:type="character" w:customStyle="1" w:styleId="Heading3Char">
    <w:name w:val="Heading 3 Char"/>
    <w:basedOn w:val="DefaultParagraphFont"/>
    <w:link w:val="Heading3"/>
    <w:rsid w:val="00D669E5"/>
    <w:rPr>
      <w:rFonts w:ascii="JTI" w:eastAsia="돋움" w:hAnsi="JTI"/>
      <w:b/>
      <w:bCs/>
      <w:kern w:val="2"/>
      <w:sz w:val="22"/>
      <w:szCs w:val="21"/>
      <w:lang w:eastAsia="ko-KR"/>
    </w:rPr>
  </w:style>
  <w:style w:type="character" w:styleId="PlaceholderText">
    <w:name w:val="Placeholder Text"/>
    <w:basedOn w:val="DefaultParagraphFont"/>
    <w:uiPriority w:val="99"/>
    <w:rsid w:val="00B965FA"/>
    <w:rPr>
      <w:color w:val="808080"/>
    </w:rPr>
  </w:style>
  <w:style w:type="paragraph" w:styleId="Salutation">
    <w:name w:val="Salutation"/>
    <w:basedOn w:val="Normal"/>
    <w:next w:val="Normal"/>
    <w:link w:val="SalutationChar"/>
    <w:qFormat/>
    <w:rsid w:val="00B965FA"/>
    <w:pPr>
      <w:widowControl/>
      <w:wordWrap/>
      <w:autoSpaceDE/>
      <w:autoSpaceDN/>
      <w:spacing w:before="400" w:after="200" w:line="276" w:lineRule="auto"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character" w:customStyle="1" w:styleId="SalutationChar">
    <w:name w:val="Salutation Char"/>
    <w:basedOn w:val="DefaultParagraphFont"/>
    <w:link w:val="Salutation"/>
    <w:rsid w:val="00B965FA"/>
    <w:rPr>
      <w:rFonts w:asciiTheme="minorHAnsi" w:eastAsiaTheme="minorHAnsi" w:hAnsiTheme="minorHAnsi" w:cstheme="minorBidi"/>
      <w:spacing w:val="4"/>
    </w:rPr>
  </w:style>
  <w:style w:type="paragraph" w:styleId="BalloonText">
    <w:name w:val="Balloon Text"/>
    <w:basedOn w:val="Normal"/>
    <w:link w:val="BalloonTextChar"/>
    <w:rsid w:val="00B96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5FA"/>
    <w:rPr>
      <w:rFonts w:ascii="Tahoma" w:eastAsia="돋움" w:hAnsi="Tahoma" w:cs="Tahoma"/>
      <w:kern w:val="2"/>
      <w:sz w:val="16"/>
      <w:szCs w:val="16"/>
      <w:lang w:eastAsia="ko-KR"/>
    </w:rPr>
  </w:style>
  <w:style w:type="paragraph" w:styleId="ListBullet">
    <w:name w:val="List Bullet"/>
    <w:basedOn w:val="Normal"/>
    <w:unhideWhenUsed/>
    <w:qFormat/>
    <w:rsid w:val="00B965FA"/>
    <w:pPr>
      <w:widowControl/>
      <w:numPr>
        <w:numId w:val="3"/>
      </w:numPr>
      <w:wordWrap/>
      <w:autoSpaceDE/>
      <w:autoSpaceDN/>
      <w:spacing w:after="360" w:line="276" w:lineRule="auto"/>
      <w:contextualSpacing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paragraph" w:styleId="ListParagraph">
    <w:name w:val="List Paragraph"/>
    <w:basedOn w:val="Normal"/>
    <w:uiPriority w:val="34"/>
    <w:rsid w:val="00A50C0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26A14"/>
    <w:rPr>
      <w:rFonts w:ascii="Courier New" w:eastAsia="돋움" w:hAnsi="Courier New"/>
      <w:kern w:val="2"/>
      <w:lang w:eastAsia="ko-KR"/>
    </w:rPr>
  </w:style>
  <w:style w:type="character" w:styleId="Hyperlink">
    <w:name w:val="Hyperlink"/>
    <w:rsid w:val="00EE18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ysanofi.sanofi.com/sites/Korea/Pages/default.aspx?enableredirection=tru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TI\Templates\JTI%20Memo%20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D6D0246B0C4468A239AEF803902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4AFAA-1918-469E-8BE0-4423BFD32B98}"/>
      </w:docPartPr>
      <w:docPartBody>
        <w:p w:rsidR="00000000" w:rsidRDefault="00BD2B7E" w:rsidP="00BD2B7E">
          <w:pPr>
            <w:pStyle w:val="7ED6D0246B0C4468A239AEF80390236B"/>
          </w:pPr>
          <w:r w:rsidRPr="00896631">
            <w:rPr>
              <w:rStyle w:val="PlaceholderText"/>
            </w:rPr>
            <w:t>[click to enter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1E1F"/>
    <w:multiLevelType w:val="multilevel"/>
    <w:tmpl w:val="A9E8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099301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91B"/>
    <w:rsid w:val="000B5820"/>
    <w:rsid w:val="00126CF1"/>
    <w:rsid w:val="00144610"/>
    <w:rsid w:val="002E1157"/>
    <w:rsid w:val="004D791B"/>
    <w:rsid w:val="00590332"/>
    <w:rsid w:val="005C41ED"/>
    <w:rsid w:val="005C50B5"/>
    <w:rsid w:val="005E1026"/>
    <w:rsid w:val="005F45AA"/>
    <w:rsid w:val="007D45F7"/>
    <w:rsid w:val="008654AB"/>
    <w:rsid w:val="00882188"/>
    <w:rsid w:val="008E77F2"/>
    <w:rsid w:val="008F7213"/>
    <w:rsid w:val="00950B07"/>
    <w:rsid w:val="0096042D"/>
    <w:rsid w:val="00A36462"/>
    <w:rsid w:val="00A92945"/>
    <w:rsid w:val="00BD2B7E"/>
    <w:rsid w:val="00C750E9"/>
    <w:rsid w:val="00CD2733"/>
    <w:rsid w:val="00E06787"/>
    <w:rsid w:val="00E53F3C"/>
    <w:rsid w:val="00EB417D"/>
    <w:rsid w:val="00F1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D2B7E"/>
    <w:rPr>
      <w:color w:val="808080"/>
    </w:rPr>
  </w:style>
  <w:style w:type="paragraph" w:customStyle="1" w:styleId="B2223FF7C48E4FAAA4E43EC19A7F1DAE">
    <w:name w:val="B2223FF7C48E4FAAA4E43EC19A7F1DAE"/>
    <w:rsid w:val="002E1157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</w:rPr>
  </w:style>
  <w:style w:type="paragraph" w:customStyle="1" w:styleId="1A5EAF888BF640D4ADCF9870E0FDA057">
    <w:name w:val="1A5EAF888BF640D4ADCF9870E0FDA057"/>
    <w:rsid w:val="002E1157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</w:rPr>
  </w:style>
  <w:style w:type="paragraph" w:customStyle="1" w:styleId="DE233C72351D4A2E925F517074BFEC3A">
    <w:name w:val="DE233C72351D4A2E925F517074BFEC3A"/>
    <w:rsid w:val="007D45F7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8FCF49124BC94F4BA98EADB1BF9FE4C8">
    <w:name w:val="8FCF49124BC94F4BA98EADB1BF9FE4C8"/>
    <w:rsid w:val="00BD2B7E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CAAAE1C0E57E455BA4F45B522768AD3C">
    <w:name w:val="CAAAE1C0E57E455BA4F45B522768AD3C"/>
    <w:rsid w:val="00BD2B7E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EC67BC17EFAB4486B840078F29A549AC">
    <w:name w:val="EC67BC17EFAB4486B840078F29A549AC"/>
    <w:rsid w:val="00BD2B7E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1A1716886D5D4F53ABBCADFDF0E49C38">
    <w:name w:val="1A1716886D5D4F53ABBCADFDF0E49C38"/>
    <w:rsid w:val="00BD2B7E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3D0695CE73CE4D558B2C53A31181C973">
    <w:name w:val="3D0695CE73CE4D558B2C53A31181C973"/>
    <w:rsid w:val="00BD2B7E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DE4E76BF78594FEAA5BA43F9BAD8228D">
    <w:name w:val="DE4E76BF78594FEAA5BA43F9BAD8228D"/>
    <w:rsid w:val="00BD2B7E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8AA73698EAA742D4A622BB4BC3417C72">
    <w:name w:val="8AA73698EAA742D4A622BB4BC3417C72"/>
    <w:rsid w:val="00BD2B7E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7ED6D0246B0C4468A239AEF80390236B">
    <w:name w:val="7ED6D0246B0C4468A239AEF80390236B"/>
    <w:rsid w:val="00BD2B7E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TI">
      <a:dk1>
        <a:srgbClr val="122632"/>
      </a:dk1>
      <a:lt1>
        <a:srgbClr val="FFFFFF"/>
      </a:lt1>
      <a:dk2>
        <a:srgbClr val="8F9195"/>
      </a:dk2>
      <a:lt2>
        <a:srgbClr val="00674E"/>
      </a:lt2>
      <a:accent1>
        <a:srgbClr val="6FA478"/>
      </a:accent1>
      <a:accent2>
        <a:srgbClr val="B0D121"/>
      </a:accent2>
      <a:accent3>
        <a:srgbClr val="4D5C65"/>
      </a:accent3>
      <a:accent4>
        <a:srgbClr val="7ECEAA"/>
      </a:accent4>
      <a:accent5>
        <a:srgbClr val="408D7A"/>
      </a:accent5>
      <a:accent6>
        <a:srgbClr val="D7E890"/>
      </a:accent6>
      <a:hlink>
        <a:srgbClr val="00674E"/>
      </a:hlink>
      <a:folHlink>
        <a:srgbClr val="8F9195"/>
      </a:folHlink>
    </a:clrScheme>
    <a:fontScheme name="JTI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click to enter amount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41AE5F1B2B44FA9F7BC1446A2D768" ma:contentTypeVersion="11" ma:contentTypeDescription="Create a new document." ma:contentTypeScope="" ma:versionID="eb76231839d947c1c7a181ca25358e7e">
  <xsd:schema xmlns:xsd="http://www.w3.org/2001/XMLSchema" xmlns:xs="http://www.w3.org/2001/XMLSchema" xmlns:p="http://schemas.microsoft.com/office/2006/metadata/properties" xmlns:ns2="be796cda-d53c-43fd-8970-580a5901a772" xmlns:ns3="550138de-31cc-4400-987c-4347f22aca8c" targetNamespace="http://schemas.microsoft.com/office/2006/metadata/properties" ma:root="true" ma:fieldsID="1acb422f99c8410d103c6d60cd537593" ns2:_="" ns3:_="">
    <xsd:import namespace="be796cda-d53c-43fd-8970-580a5901a772"/>
    <xsd:import namespace="550138de-31cc-4400-987c-4347f22ac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96cda-d53c-43fd-8970-580a5901a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138de-31cc-4400-987c-4347f22aca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fff5984-f9f5-462d-b5b5-1b72d5c95811}" ma:internalName="TaxCatchAll" ma:showField="CatchAllData" ma:web="550138de-31cc-4400-987c-4347f22ac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0138de-31cc-4400-987c-4347f22aca8c" xsi:nil="true"/>
    <lcf76f155ced4ddcb4097134ff3c332f xmlns="be796cda-d53c-43fd-8970-580a5901a7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01C9DB-55AE-4C2C-B9AE-6AAAA67BE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96cda-d53c-43fd-8970-580a5901a772"/>
    <ds:schemaRef ds:uri="550138de-31cc-4400-987c-4347f22ac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4DDD9-6727-4DC3-AB34-06DDA675C9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EC2AAA-D4C0-45F9-A071-4B363C2668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BB7B55-E7E2-4763-9702-C98CF8870F3D}">
  <ds:schemaRefs>
    <ds:schemaRef ds:uri="http://schemas.microsoft.com/office/2006/metadata/properties"/>
    <ds:schemaRef ds:uri="http://schemas.microsoft.com/office/infopath/2007/PartnerControls"/>
    <ds:schemaRef ds:uri="550138de-31cc-4400-987c-4347f22aca8c"/>
    <ds:schemaRef ds:uri="be796cda-d53c-43fd-8970-580a5901a7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JTI Memo A4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Memo</vt:lpstr>
    </vt:vector>
  </TitlesOfParts>
  <Company>JTI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Memo</dc:title>
  <dc:creator>Shin, Won Jeong</dc:creator>
  <cp:lastModifiedBy>Kim, Kyutae /KR/EXT</cp:lastModifiedBy>
  <cp:revision>2</cp:revision>
  <cp:lastPrinted>2013-11-06T06:06:00Z</cp:lastPrinted>
  <dcterms:created xsi:type="dcterms:W3CDTF">2025-04-10T06:08:00Z</dcterms:created>
  <dcterms:modified xsi:type="dcterms:W3CDTF">2025-04-10T06:08:00Z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0x010100E2041AE5F1B2B44FA9F7BC1446A2D768</vt:lpwstr>
  </property>
  <property fmtid="{D5CDD505-2E9C-101B-9397-08002B2CF9AE}" pid="3" name="ClassificationContentMarkingHeaderShapeIds">
    <vt:lpwstr>3,4,5</vt:lpwstr>
  </property>
  <property fmtid="{D5CDD505-2E9C-101B-9397-08002B2CF9AE}" pid="4" name="ClassificationContentMarkingHeaderFontProps">
    <vt:lpwstr>#4a569e,10,Calibri</vt:lpwstr>
  </property>
  <property fmtid="{D5CDD505-2E9C-101B-9397-08002B2CF9AE}" pid="5" name="ClassificationContentMarkingHeaderText">
    <vt:lpwstr>Internal</vt:lpwstr>
  </property>
  <property fmtid="{D5CDD505-2E9C-101B-9397-08002B2CF9AE}" pid="6" name="MSIP_Label_9e3dcb88-8425-4e1d-b1a3-bd5572915bbc_Enabled">
    <vt:lpwstr>true</vt:lpwstr>
  </property>
  <property fmtid="{D5CDD505-2E9C-101B-9397-08002B2CF9AE}" pid="7" name="MSIP_Label_9e3dcb88-8425-4e1d-b1a3-bd5572915bbc_SetDate">
    <vt:lpwstr>2023-06-23T06:22:00Z</vt:lpwstr>
  </property>
  <property fmtid="{D5CDD505-2E9C-101B-9397-08002B2CF9AE}" pid="8" name="MSIP_Label_9e3dcb88-8425-4e1d-b1a3-bd5572915bbc_Method">
    <vt:lpwstr>Standard</vt:lpwstr>
  </property>
  <property fmtid="{D5CDD505-2E9C-101B-9397-08002B2CF9AE}" pid="9" name="MSIP_Label_9e3dcb88-8425-4e1d-b1a3-bd5572915bbc_Name">
    <vt:lpwstr>Internal</vt:lpwstr>
  </property>
  <property fmtid="{D5CDD505-2E9C-101B-9397-08002B2CF9AE}" pid="10" name="MSIP_Label_9e3dcb88-8425-4e1d-b1a3-bd5572915bbc_SiteId">
    <vt:lpwstr>aca3c8d6-aa71-4e1a-a10e-03572fc58c0b</vt:lpwstr>
  </property>
  <property fmtid="{D5CDD505-2E9C-101B-9397-08002B2CF9AE}" pid="11" name="MSIP_Label_9e3dcb88-8425-4e1d-b1a3-bd5572915bbc_ActionId">
    <vt:lpwstr>8ba6fb08-5aa1-42a3-8f36-f46d785ed9b3</vt:lpwstr>
  </property>
  <property fmtid="{D5CDD505-2E9C-101B-9397-08002B2CF9AE}" pid="12" name="MSIP_Label_9e3dcb88-8425-4e1d-b1a3-bd5572915bbc_ContentBits">
    <vt:lpwstr>1</vt:lpwstr>
  </property>
</Properties>
</file>