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1FACB" w14:textId="77777777" w:rsidR="0055602C" w:rsidRPr="0055602C" w:rsidRDefault="0055602C" w:rsidP="00EE18D6">
      <w:pPr>
        <w:rPr>
          <w:sz w:val="12"/>
          <w:szCs w:val="12"/>
        </w:rPr>
      </w:pPr>
    </w:p>
    <w:p w14:paraId="65EF12F1" w14:textId="77777777" w:rsidR="00EE18D6" w:rsidRDefault="0055602C" w:rsidP="00EE18D6">
      <w:r>
        <w:rPr>
          <w:noProof/>
        </w:rPr>
        <w:drawing>
          <wp:inline distT="0" distB="0" distL="0" distR="0" wp14:anchorId="16FF06FA" wp14:editId="50BB6E8D">
            <wp:extent cx="5736563" cy="192405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0807" cy="1928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68630" w14:textId="77777777" w:rsidR="008418E7" w:rsidRPr="008418E7" w:rsidRDefault="008418E7" w:rsidP="00EE18D6">
      <w:pPr>
        <w:rPr>
          <w:sz w:val="10"/>
          <w:szCs w:val="10"/>
        </w:rPr>
      </w:pP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8418E7" w:rsidRPr="00EE18D6" w14:paraId="3253EF88" w14:textId="77777777" w:rsidTr="008418E7">
        <w:trPr>
          <w:trHeight w:val="328"/>
        </w:trPr>
        <w:tc>
          <w:tcPr>
            <w:tcW w:w="9072" w:type="dxa"/>
            <w:vAlign w:val="center"/>
          </w:tcPr>
          <w:p w14:paraId="3846A2B9" w14:textId="77777777" w:rsidR="008418E7" w:rsidRDefault="008418E7" w:rsidP="008418E7">
            <w:pPr>
              <w:spacing w:line="276" w:lineRule="auto"/>
              <w:jc w:val="left"/>
              <w:rPr>
                <w:rFonts w:ascii="Malgun Gothic Semilight" w:eastAsia="Malgun Gothic Semilight" w:hAnsi="Malgun Gothic Semilight" w:cs="Malgun Gothic Semilight"/>
                <w:bCs/>
                <w:sz w:val="14"/>
                <w:szCs w:val="12"/>
              </w:rPr>
            </w:pPr>
            <w:r w:rsidRPr="00EE18D6">
              <w:rPr>
                <w:rFonts w:ascii="Malgun Gothic Semilight" w:eastAsia="Malgun Gothic Semilight" w:hAnsi="Malgun Gothic Semilight" w:cs="Malgun Gothic Semilight"/>
                <w:bCs/>
                <w:sz w:val="14"/>
                <w:szCs w:val="12"/>
              </w:rPr>
              <w:t xml:space="preserve">프랑스에 본사를 둔 사노피 그룹은 전세계 100여 개국에 진출해 있으며, 끊임없는 혁신을 추구하는 세계 선두의 헬스케어 기업입니다. </w:t>
            </w:r>
          </w:p>
          <w:p w14:paraId="08DD7165" w14:textId="77777777" w:rsidR="008418E7" w:rsidRPr="008418E7" w:rsidRDefault="008418E7" w:rsidP="008418E7">
            <w:pPr>
              <w:spacing w:line="276" w:lineRule="auto"/>
              <w:jc w:val="left"/>
              <w:rPr>
                <w:rFonts w:ascii="Malgun Gothic Semilight" w:eastAsia="Malgun Gothic Semilight" w:hAnsi="Malgun Gothic Semilight" w:cs="Malgun Gothic Semilight"/>
                <w:bCs/>
                <w:sz w:val="14"/>
                <w:szCs w:val="12"/>
              </w:rPr>
            </w:pPr>
            <w:r w:rsidRPr="00EE18D6">
              <w:rPr>
                <w:rFonts w:ascii="Malgun Gothic Semilight" w:eastAsia="Malgun Gothic Semilight" w:hAnsi="Malgun Gothic Semilight" w:cs="Malgun Gothic Semilight"/>
                <w:bCs/>
                <w:sz w:val="14"/>
                <w:szCs w:val="12"/>
              </w:rPr>
              <w:t>국내에서는 사노피-</w:t>
            </w:r>
            <w:proofErr w:type="spellStart"/>
            <w:r w:rsidRPr="00EE18D6">
              <w:rPr>
                <w:rFonts w:ascii="Malgun Gothic Semilight" w:eastAsia="Malgun Gothic Semilight" w:hAnsi="Malgun Gothic Semilight" w:cs="Malgun Gothic Semilight"/>
                <w:bCs/>
                <w:sz w:val="14"/>
                <w:szCs w:val="12"/>
              </w:rPr>
              <w:t>아벤티스</w:t>
            </w:r>
            <w:proofErr w:type="spellEnd"/>
            <w:r w:rsidRPr="00EE18D6">
              <w:rPr>
                <w:rFonts w:ascii="Malgun Gothic Semilight" w:eastAsia="Malgun Gothic Semilight" w:hAnsi="Malgun Gothic Semilight" w:cs="Malgun Gothic Semilight"/>
                <w:bCs/>
                <w:sz w:val="14"/>
                <w:szCs w:val="12"/>
              </w:rPr>
              <w:t xml:space="preserve"> 코리아/</w:t>
            </w:r>
            <w:proofErr w:type="spellStart"/>
            <w:r w:rsidRPr="00EE18D6">
              <w:rPr>
                <w:rFonts w:ascii="Malgun Gothic Semilight" w:eastAsia="Malgun Gothic Semilight" w:hAnsi="Malgun Gothic Semilight" w:cs="Malgun Gothic Semilight"/>
                <w:bCs/>
                <w:sz w:val="14"/>
                <w:szCs w:val="12"/>
              </w:rPr>
              <w:t>사노피파스퇴르</w:t>
            </w:r>
            <w:r>
              <w:rPr>
                <w:rFonts w:ascii="Malgun Gothic Semilight" w:eastAsia="Malgun Gothic Semilight" w:hAnsi="Malgun Gothic Semilight" w:cs="Malgun Gothic Semilight" w:hint="eastAsia"/>
                <w:bCs/>
                <w:sz w:val="14"/>
                <w:szCs w:val="12"/>
              </w:rPr>
              <w:t>를</w:t>
            </w:r>
            <w:proofErr w:type="spellEnd"/>
            <w:r w:rsidRPr="00EE18D6">
              <w:rPr>
                <w:rFonts w:ascii="Malgun Gothic Semilight" w:eastAsia="Malgun Gothic Semilight" w:hAnsi="Malgun Gothic Semilight" w:cs="Malgun Gothic Semilight"/>
                <w:bCs/>
                <w:sz w:val="14"/>
                <w:szCs w:val="12"/>
              </w:rPr>
              <w:t xml:space="preserve"> 통해 예방에서 치료까지 환자들의 다양한 니즈에 부응하는 글로벌 헬스케어 기업으로 자리매김하고 있습니다</w:t>
            </w:r>
            <w:r>
              <w:rPr>
                <w:rFonts w:ascii="Malgun Gothic Semilight" w:eastAsia="Malgun Gothic Semilight" w:hAnsi="Malgun Gothic Semilight" w:cs="Malgun Gothic Semilight"/>
                <w:bCs/>
                <w:sz w:val="14"/>
                <w:szCs w:val="12"/>
              </w:rPr>
              <w:t>.</w:t>
            </w:r>
            <w:r>
              <w:rPr>
                <w:rFonts w:ascii="Malgun Gothic Semilight" w:eastAsia="Malgun Gothic Semilight" w:hAnsi="Malgun Gothic Semilight" w:cs="Malgun Gothic Semilight" w:hint="eastAsia"/>
                <w:bCs/>
                <w:sz w:val="14"/>
                <w:szCs w:val="12"/>
              </w:rPr>
              <w:t xml:space="preserve"> </w:t>
            </w:r>
            <w:r w:rsidRPr="00EE18D6">
              <w:rPr>
                <w:rFonts w:asciiTheme="minorHAnsi" w:hAnsiTheme="minorHAnsi" w:cstheme="minorHAnsi"/>
                <w:bCs/>
                <w:sz w:val="16"/>
                <w:szCs w:val="14"/>
              </w:rPr>
              <w:t xml:space="preserve">Sanofi, a global healthcare leader, discovers, develops and distributes therapeutic solutions focused on patient's needs. Sanofi has core strengths in diabetes solutions, human vaccines, innovative drugs, and </w:t>
            </w:r>
            <w:r>
              <w:rPr>
                <w:rFonts w:asciiTheme="minorHAnsi" w:hAnsiTheme="minorHAnsi" w:cstheme="minorHAnsi"/>
                <w:bCs/>
                <w:sz w:val="16"/>
                <w:szCs w:val="14"/>
              </w:rPr>
              <w:t>C</w:t>
            </w:r>
            <w:r w:rsidRPr="00EE18D6">
              <w:rPr>
                <w:rFonts w:asciiTheme="minorHAnsi" w:hAnsiTheme="minorHAnsi" w:cstheme="minorHAnsi"/>
                <w:bCs/>
                <w:sz w:val="16"/>
                <w:szCs w:val="14"/>
              </w:rPr>
              <w:t>onsumer healthcare.</w:t>
            </w:r>
          </w:p>
        </w:tc>
      </w:tr>
    </w:tbl>
    <w:p w14:paraId="591904F4" w14:textId="77777777" w:rsidR="00EE18D6" w:rsidRPr="008418E7" w:rsidRDefault="00EE18D6" w:rsidP="00AB6C04">
      <w:pPr>
        <w:spacing w:line="276" w:lineRule="auto"/>
        <w:rPr>
          <w:rFonts w:ascii="Arial" w:hAnsi="Arial" w:cs="Arial"/>
          <w:b/>
          <w:sz w:val="10"/>
          <w:szCs w:val="8"/>
        </w:rPr>
      </w:pPr>
    </w:p>
    <w:p w14:paraId="2FDFE899" w14:textId="77777777" w:rsidR="00EE18D6" w:rsidRPr="0055602C" w:rsidRDefault="00EE18D6" w:rsidP="00AB6C04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55602C">
        <w:rPr>
          <w:rFonts w:ascii="Arial" w:hAnsi="Arial" w:cs="Arial"/>
          <w:b/>
          <w:sz w:val="24"/>
          <w:szCs w:val="22"/>
        </w:rPr>
        <w:t xml:space="preserve">Hiring Department Information </w:t>
      </w:r>
      <w:r w:rsidRPr="0055602C">
        <w:rPr>
          <w:rFonts w:ascii="Arial" w:eastAsia="Malgun Gothic Semilight" w:hAnsi="Arial" w:cs="Arial"/>
          <w:b/>
          <w:szCs w:val="18"/>
        </w:rPr>
        <w:t>모집부서</w:t>
      </w:r>
    </w:p>
    <w:tbl>
      <w:tblPr>
        <w:tblW w:w="8818" w:type="dxa"/>
        <w:tblInd w:w="108" w:type="dxa"/>
        <w:tblBorders>
          <w:top w:val="single" w:sz="4" w:space="0" w:color="8F9195" w:themeColor="text2"/>
          <w:left w:val="single" w:sz="4" w:space="0" w:color="8F9195" w:themeColor="text2"/>
          <w:bottom w:val="single" w:sz="4" w:space="0" w:color="8F9195" w:themeColor="text2"/>
          <w:right w:val="single" w:sz="4" w:space="0" w:color="8F9195" w:themeColor="text2"/>
          <w:insideH w:val="single" w:sz="4" w:space="0" w:color="8F9195" w:themeColor="text2"/>
          <w:insideV w:val="single" w:sz="4" w:space="0" w:color="8F9195" w:themeColor="text2"/>
        </w:tblBorders>
        <w:tblLook w:val="04A0" w:firstRow="1" w:lastRow="0" w:firstColumn="1" w:lastColumn="0" w:noHBand="0" w:noVBand="1"/>
      </w:tblPr>
      <w:tblGrid>
        <w:gridCol w:w="3431"/>
        <w:gridCol w:w="5387"/>
      </w:tblGrid>
      <w:tr w:rsidR="00CE3EA1" w:rsidRPr="006447A1" w14:paraId="0BFBF761" w14:textId="77777777" w:rsidTr="00B813DD">
        <w:trPr>
          <w:trHeight w:val="328"/>
        </w:trPr>
        <w:tc>
          <w:tcPr>
            <w:tcW w:w="3431" w:type="dxa"/>
            <w:shd w:val="clear" w:color="auto" w:fill="D7E890" w:themeFill="accent6"/>
            <w:vAlign w:val="center"/>
          </w:tcPr>
          <w:p w14:paraId="3BEAF4E6" w14:textId="77777777" w:rsidR="00CE3EA1" w:rsidRPr="00EE18D6" w:rsidRDefault="00EE18D6" w:rsidP="00AB6C04">
            <w:pPr>
              <w:tabs>
                <w:tab w:val="left" w:pos="1418"/>
              </w:tabs>
              <w:snapToGrid w:val="0"/>
              <w:spacing w:line="276" w:lineRule="auto"/>
              <w:jc w:val="left"/>
              <w:rPr>
                <w:rFonts w:ascii="Arial" w:eastAsia="바탕" w:hAnsi="Arial" w:cs="Arial"/>
                <w:bCs/>
                <w:sz w:val="22"/>
                <w:szCs w:val="22"/>
              </w:rPr>
            </w:pPr>
            <w:r w:rsidRPr="00EE18D6">
              <w:rPr>
                <w:rFonts w:ascii="Arial" w:eastAsia="바탕" w:hAnsi="Arial" w:cs="Arial"/>
                <w:bCs/>
                <w:sz w:val="22"/>
                <w:szCs w:val="22"/>
              </w:rPr>
              <w:t>Hiring Department</w:t>
            </w:r>
            <w:r>
              <w:rPr>
                <w:rFonts w:ascii="Arial" w:eastAsia="바탕" w:hAnsi="Arial" w:cs="Arial"/>
                <w:bCs/>
                <w:sz w:val="22"/>
                <w:szCs w:val="22"/>
              </w:rPr>
              <w:t xml:space="preserve"> </w:t>
            </w:r>
            <w:r w:rsidRPr="00EE18D6">
              <w:rPr>
                <w:rFonts w:ascii="Malgun Gothic Semilight" w:eastAsia="Malgun Gothic Semilight" w:hAnsi="Malgun Gothic Semilight" w:cs="Malgun Gothic Semilight" w:hint="eastAsia"/>
                <w:bCs/>
              </w:rPr>
              <w:t>모집부서</w:t>
            </w:r>
          </w:p>
        </w:tc>
        <w:tc>
          <w:tcPr>
            <w:tcW w:w="5387" w:type="dxa"/>
            <w:vAlign w:val="center"/>
          </w:tcPr>
          <w:p w14:paraId="3FC1E1B0" w14:textId="77777777" w:rsidR="00CE3EA1" w:rsidRPr="0002197A" w:rsidRDefault="00D82E2B" w:rsidP="00AB6C04">
            <w:pPr>
              <w:tabs>
                <w:tab w:val="left" w:pos="1418"/>
              </w:tabs>
              <w:snapToGrid w:val="0"/>
              <w:spacing w:line="276" w:lineRule="auto"/>
              <w:jc w:val="left"/>
              <w:rPr>
                <w:rFonts w:ascii="Malgun Gothic Semilight" w:eastAsia="Malgun Gothic Semilight" w:hAnsi="Malgun Gothic Semilight" w:cs="Malgun Gothic Semilight"/>
                <w:bCs/>
              </w:rPr>
            </w:pPr>
            <w:r w:rsidRPr="0002197A">
              <w:rPr>
                <w:rFonts w:ascii="Malgun Gothic Semilight" w:eastAsia="Malgun Gothic Semilight" w:hAnsi="Malgun Gothic Semilight" w:cs="Malgun Gothic Semilight" w:hint="eastAsia"/>
                <w:bCs/>
              </w:rPr>
              <w:t>M</w:t>
            </w:r>
            <w:r w:rsidRPr="0002197A">
              <w:rPr>
                <w:rFonts w:ascii="Malgun Gothic Semilight" w:eastAsia="Malgun Gothic Semilight" w:hAnsi="Malgun Gothic Semilight" w:cs="Malgun Gothic Semilight"/>
                <w:bCs/>
              </w:rPr>
              <w:t>arket Access</w:t>
            </w:r>
          </w:p>
        </w:tc>
      </w:tr>
      <w:tr w:rsidR="00CE3EA1" w:rsidRPr="006447A1" w14:paraId="3F4C071C" w14:textId="77777777" w:rsidTr="00B813DD">
        <w:trPr>
          <w:trHeight w:val="328"/>
        </w:trPr>
        <w:tc>
          <w:tcPr>
            <w:tcW w:w="3431" w:type="dxa"/>
            <w:shd w:val="clear" w:color="auto" w:fill="D7E890" w:themeFill="accent6"/>
            <w:vAlign w:val="center"/>
          </w:tcPr>
          <w:p w14:paraId="5C4E00EE" w14:textId="77777777" w:rsidR="00CE3EA1" w:rsidRPr="00EE18D6" w:rsidRDefault="00EE18D6" w:rsidP="00AB6C04">
            <w:pPr>
              <w:tabs>
                <w:tab w:val="left" w:pos="1418"/>
              </w:tabs>
              <w:snapToGrid w:val="0"/>
              <w:spacing w:line="276" w:lineRule="auto"/>
              <w:jc w:val="left"/>
              <w:rPr>
                <w:rFonts w:ascii="Arial" w:eastAsia="바탕" w:hAnsi="Arial" w:cs="Arial"/>
                <w:bCs/>
                <w:sz w:val="22"/>
                <w:szCs w:val="22"/>
              </w:rPr>
            </w:pPr>
            <w:r w:rsidRPr="00EE18D6">
              <w:rPr>
                <w:rFonts w:ascii="Arial" w:eastAsia="바탕" w:hAnsi="Arial" w:cs="Arial"/>
                <w:bCs/>
                <w:sz w:val="22"/>
                <w:szCs w:val="22"/>
              </w:rPr>
              <w:t>Department Information</w:t>
            </w:r>
            <w:r>
              <w:rPr>
                <w:rFonts w:ascii="Arial" w:eastAsia="바탕" w:hAnsi="Arial" w:cs="Arial"/>
                <w:bCs/>
                <w:sz w:val="22"/>
                <w:szCs w:val="22"/>
              </w:rPr>
              <w:t xml:space="preserve"> </w:t>
            </w:r>
            <w:r w:rsidRPr="00EE18D6">
              <w:rPr>
                <w:rFonts w:ascii="Malgun Gothic Semilight" w:eastAsia="Malgun Gothic Semilight" w:hAnsi="Malgun Gothic Semilight" w:cs="Malgun Gothic Semilight" w:hint="eastAsia"/>
                <w:bCs/>
              </w:rPr>
              <w:t>부서소개</w:t>
            </w:r>
          </w:p>
        </w:tc>
        <w:tc>
          <w:tcPr>
            <w:tcW w:w="5387" w:type="dxa"/>
            <w:vAlign w:val="center"/>
          </w:tcPr>
          <w:p w14:paraId="3786893F" w14:textId="1CD9C092" w:rsidR="00CE3EA1" w:rsidRPr="0002197A" w:rsidRDefault="00896236" w:rsidP="00AB6C04">
            <w:pPr>
              <w:tabs>
                <w:tab w:val="left" w:pos="1418"/>
              </w:tabs>
              <w:snapToGrid w:val="0"/>
              <w:spacing w:line="276" w:lineRule="auto"/>
              <w:jc w:val="left"/>
              <w:rPr>
                <w:rFonts w:ascii="Malgun Gothic Semilight" w:eastAsia="Malgun Gothic Semilight" w:hAnsi="Malgun Gothic Semilight" w:cs="Malgun Gothic Semilight"/>
                <w:bCs/>
              </w:rPr>
            </w:pPr>
            <w:r w:rsidRPr="0002197A">
              <w:rPr>
                <w:rFonts w:ascii="Malgun Gothic Semilight" w:eastAsia="Malgun Gothic Semilight" w:hAnsi="Malgun Gothic Semilight" w:cs="Malgun Gothic Semilight" w:hint="eastAsia"/>
                <w:bCs/>
              </w:rPr>
              <w:t xml:space="preserve">약제의 보험 등재 /약가 </w:t>
            </w:r>
            <w:r w:rsidR="00FF1F99">
              <w:rPr>
                <w:rFonts w:ascii="Malgun Gothic Semilight" w:eastAsia="Malgun Gothic Semilight" w:hAnsi="Malgun Gothic Semilight" w:cs="Malgun Gothic Semilight" w:hint="eastAsia"/>
                <w:bCs/>
              </w:rPr>
              <w:t>전략 수립 등</w:t>
            </w:r>
            <w:r w:rsidRPr="0002197A">
              <w:rPr>
                <w:rFonts w:ascii="Malgun Gothic Semilight" w:eastAsia="Malgun Gothic Semilight" w:hAnsi="Malgun Gothic Semilight" w:cs="Malgun Gothic Semilight" w:hint="eastAsia"/>
                <w:bCs/>
              </w:rPr>
              <w:t xml:space="preserve"> 관련 업무</w:t>
            </w:r>
          </w:p>
        </w:tc>
      </w:tr>
    </w:tbl>
    <w:p w14:paraId="62B9931D" w14:textId="77777777" w:rsidR="00CE3EA1" w:rsidRPr="00FF1F99" w:rsidRDefault="00CE3EA1" w:rsidP="00AB6C04">
      <w:pPr>
        <w:spacing w:line="276" w:lineRule="auto"/>
        <w:rPr>
          <w:rFonts w:ascii="AdihausDIN Cn Medium" w:hAnsi="AdihausDIN Cn Medium" w:cs="AdihausDIN Cn Medium"/>
          <w:sz w:val="14"/>
          <w:szCs w:val="14"/>
        </w:rPr>
      </w:pPr>
    </w:p>
    <w:p w14:paraId="044DA67E" w14:textId="77777777" w:rsidR="00CE3EA1" w:rsidRPr="0055602C" w:rsidRDefault="00EE18D6" w:rsidP="00AB6C04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55602C">
        <w:rPr>
          <w:rFonts w:ascii="Arial" w:hAnsi="Arial" w:cs="Arial"/>
          <w:b/>
          <w:sz w:val="24"/>
          <w:szCs w:val="22"/>
        </w:rPr>
        <w:t xml:space="preserve">Hiring </w:t>
      </w:r>
      <w:r w:rsidR="00197B9B" w:rsidRPr="0055602C">
        <w:rPr>
          <w:rFonts w:ascii="Arial" w:hAnsi="Arial" w:cs="Arial"/>
          <w:b/>
          <w:sz w:val="24"/>
          <w:szCs w:val="22"/>
        </w:rPr>
        <w:t>Details</w:t>
      </w:r>
      <w:r w:rsidRPr="0055602C">
        <w:rPr>
          <w:rFonts w:ascii="Arial" w:hAnsi="Arial" w:cs="Arial"/>
          <w:b/>
          <w:sz w:val="24"/>
          <w:szCs w:val="22"/>
        </w:rPr>
        <w:t xml:space="preserve"> </w:t>
      </w:r>
      <w:r w:rsidRPr="0055602C">
        <w:rPr>
          <w:rFonts w:ascii="Arial" w:eastAsia="Malgun Gothic Semilight" w:hAnsi="Arial" w:cs="Arial"/>
          <w:b/>
          <w:szCs w:val="18"/>
        </w:rPr>
        <w:t>채용내용</w:t>
      </w:r>
    </w:p>
    <w:tbl>
      <w:tblPr>
        <w:tblW w:w="8818" w:type="dxa"/>
        <w:tblInd w:w="108" w:type="dxa"/>
        <w:tblBorders>
          <w:top w:val="single" w:sz="4" w:space="0" w:color="8F9195" w:themeColor="text2"/>
          <w:left w:val="single" w:sz="4" w:space="0" w:color="8F9195" w:themeColor="text2"/>
          <w:bottom w:val="single" w:sz="4" w:space="0" w:color="8F9195" w:themeColor="text2"/>
          <w:right w:val="single" w:sz="4" w:space="0" w:color="8F9195" w:themeColor="text2"/>
          <w:insideH w:val="single" w:sz="4" w:space="0" w:color="8F9195" w:themeColor="text2"/>
          <w:insideV w:val="single" w:sz="4" w:space="0" w:color="8F9195" w:themeColor="text2"/>
        </w:tblBorders>
        <w:tblLook w:val="04A0" w:firstRow="1" w:lastRow="0" w:firstColumn="1" w:lastColumn="0" w:noHBand="0" w:noVBand="1"/>
      </w:tblPr>
      <w:tblGrid>
        <w:gridCol w:w="3431"/>
        <w:gridCol w:w="5387"/>
      </w:tblGrid>
      <w:tr w:rsidR="00197B9B" w:rsidRPr="006447A1" w14:paraId="36CF0DF6" w14:textId="77777777" w:rsidTr="00B813DD">
        <w:trPr>
          <w:trHeight w:val="325"/>
        </w:trPr>
        <w:tc>
          <w:tcPr>
            <w:tcW w:w="3431" w:type="dxa"/>
            <w:shd w:val="clear" w:color="auto" w:fill="D7E890" w:themeFill="accent6"/>
            <w:vAlign w:val="center"/>
          </w:tcPr>
          <w:p w14:paraId="31F8D2EA" w14:textId="77777777" w:rsidR="00197B9B" w:rsidRPr="00EE18D6" w:rsidRDefault="00EE18D6" w:rsidP="00EE18D6">
            <w:pPr>
              <w:tabs>
                <w:tab w:val="left" w:pos="1418"/>
              </w:tabs>
              <w:snapToGrid w:val="0"/>
              <w:spacing w:line="276" w:lineRule="auto"/>
              <w:jc w:val="left"/>
              <w:rPr>
                <w:rFonts w:ascii="Arial" w:eastAsia="바탕" w:hAnsi="Arial" w:cs="Arial"/>
                <w:bCs/>
                <w:sz w:val="22"/>
                <w:szCs w:val="22"/>
              </w:rPr>
            </w:pPr>
            <w:r w:rsidRPr="00EE18D6">
              <w:rPr>
                <w:rFonts w:ascii="Arial" w:eastAsia="바탕" w:hAnsi="Arial" w:cs="Arial"/>
                <w:bCs/>
                <w:sz w:val="22"/>
                <w:szCs w:val="22"/>
              </w:rPr>
              <w:t>Employment Status</w:t>
            </w:r>
            <w:r>
              <w:rPr>
                <w:rFonts w:ascii="Arial" w:eastAsia="바탕" w:hAnsi="Arial" w:cs="Arial"/>
                <w:bCs/>
                <w:sz w:val="22"/>
                <w:szCs w:val="22"/>
              </w:rPr>
              <w:t xml:space="preserve"> </w:t>
            </w:r>
            <w:r w:rsidRPr="00EE18D6">
              <w:rPr>
                <w:rFonts w:ascii="Malgun Gothic Semilight" w:eastAsia="Malgun Gothic Semilight" w:hAnsi="Malgun Gothic Semilight" w:cs="Malgun Gothic Semilight" w:hint="eastAsia"/>
                <w:bCs/>
              </w:rPr>
              <w:t>근무형태</w:t>
            </w:r>
          </w:p>
        </w:tc>
        <w:tc>
          <w:tcPr>
            <w:tcW w:w="5387" w:type="dxa"/>
            <w:vAlign w:val="center"/>
          </w:tcPr>
          <w:p w14:paraId="31C03C1E" w14:textId="77777777" w:rsidR="00197B9B" w:rsidRPr="0002197A" w:rsidRDefault="00EE18D6" w:rsidP="00BE3C69">
            <w:pPr>
              <w:tabs>
                <w:tab w:val="left" w:pos="1418"/>
              </w:tabs>
              <w:snapToGrid w:val="0"/>
              <w:spacing w:line="276" w:lineRule="auto"/>
              <w:jc w:val="left"/>
              <w:rPr>
                <w:rFonts w:ascii="Arial" w:eastAsia="바탕" w:hAnsi="Arial" w:cs="Arial"/>
                <w:bCs/>
              </w:rPr>
            </w:pPr>
            <w:r w:rsidRPr="0002197A">
              <w:rPr>
                <w:rFonts w:ascii="Arial" w:eastAsia="바탕" w:hAnsi="Arial" w:cs="Arial"/>
                <w:bCs/>
              </w:rPr>
              <w:t>Trainee (Internship)</w:t>
            </w:r>
            <w:r w:rsidRPr="0002197A">
              <w:rPr>
                <w:rFonts w:hint="eastAsia"/>
                <w:bCs/>
              </w:rPr>
              <w:t xml:space="preserve"> </w:t>
            </w:r>
          </w:p>
        </w:tc>
      </w:tr>
      <w:tr w:rsidR="005F76AD" w:rsidRPr="006447A1" w14:paraId="76145DA6" w14:textId="77777777" w:rsidTr="00B813DD">
        <w:trPr>
          <w:trHeight w:val="325"/>
        </w:trPr>
        <w:tc>
          <w:tcPr>
            <w:tcW w:w="3431" w:type="dxa"/>
            <w:shd w:val="clear" w:color="auto" w:fill="D7E890" w:themeFill="accent6"/>
            <w:vAlign w:val="center"/>
          </w:tcPr>
          <w:p w14:paraId="40575FA6" w14:textId="77777777" w:rsidR="005F76AD" w:rsidRPr="00EE18D6" w:rsidRDefault="00EE18D6" w:rsidP="00AB6C04">
            <w:pPr>
              <w:tabs>
                <w:tab w:val="left" w:pos="1418"/>
              </w:tabs>
              <w:snapToGrid w:val="0"/>
              <w:spacing w:line="276" w:lineRule="auto"/>
              <w:jc w:val="left"/>
              <w:rPr>
                <w:rFonts w:ascii="Arial" w:eastAsia="바탕" w:hAnsi="Arial" w:cs="Arial"/>
                <w:bCs/>
                <w:sz w:val="22"/>
                <w:szCs w:val="22"/>
              </w:rPr>
            </w:pPr>
            <w:r>
              <w:rPr>
                <w:rFonts w:ascii="Arial" w:eastAsia="바탕" w:hAnsi="Arial" w:cs="Arial"/>
                <w:bCs/>
                <w:sz w:val="22"/>
                <w:szCs w:val="22"/>
              </w:rPr>
              <w:t xml:space="preserve">Requirement </w:t>
            </w:r>
            <w:r w:rsidRPr="00EE18D6">
              <w:rPr>
                <w:rFonts w:ascii="Malgun Gothic Semilight" w:eastAsia="Malgun Gothic Semilight" w:hAnsi="Malgun Gothic Semilight" w:cs="Malgun Gothic Semilight" w:hint="eastAsia"/>
                <w:bCs/>
              </w:rPr>
              <w:t>지원자격</w:t>
            </w:r>
          </w:p>
        </w:tc>
        <w:tc>
          <w:tcPr>
            <w:tcW w:w="5387" w:type="dxa"/>
            <w:vAlign w:val="center"/>
          </w:tcPr>
          <w:p w14:paraId="72FD2F81" w14:textId="77777777" w:rsidR="005F76AD" w:rsidRPr="0002197A" w:rsidRDefault="00EE18D6" w:rsidP="009438EE">
            <w:pPr>
              <w:tabs>
                <w:tab w:val="left" w:pos="1418"/>
              </w:tabs>
              <w:snapToGrid w:val="0"/>
              <w:spacing w:line="276" w:lineRule="auto"/>
              <w:jc w:val="left"/>
              <w:rPr>
                <w:rFonts w:ascii="Malgun Gothic Semilight" w:eastAsia="Malgun Gothic Semilight" w:hAnsi="Malgun Gothic Semilight" w:cs="Malgun Gothic Semilight"/>
                <w:bCs/>
              </w:rPr>
            </w:pPr>
            <w:r w:rsidRPr="0002197A">
              <w:rPr>
                <w:rFonts w:ascii="Malgun Gothic Semilight" w:eastAsia="Malgun Gothic Semilight" w:hAnsi="Malgun Gothic Semilight" w:cs="Malgun Gothic Semilight" w:hint="eastAsia"/>
                <w:bCs/>
              </w:rPr>
              <w:t>국내외 대학교</w:t>
            </w:r>
            <w:r w:rsidR="0029015C" w:rsidRPr="0002197A">
              <w:rPr>
                <w:rFonts w:ascii="Malgun Gothic Semilight" w:eastAsia="Malgun Gothic Semilight" w:hAnsi="Malgun Gothic Semilight" w:cs="Malgun Gothic Semilight" w:hint="eastAsia"/>
                <w:bCs/>
              </w:rPr>
              <w:t xml:space="preserve"> 또는 대학원</w:t>
            </w:r>
            <w:r w:rsidRPr="0002197A">
              <w:rPr>
                <w:rFonts w:ascii="Malgun Gothic Semilight" w:eastAsia="Malgun Gothic Semilight" w:hAnsi="Malgun Gothic Semilight" w:cs="Malgun Gothic Semilight" w:hint="eastAsia"/>
                <w:bCs/>
              </w:rPr>
              <w:t xml:space="preserve"> 재학생</w:t>
            </w:r>
          </w:p>
        </w:tc>
      </w:tr>
      <w:tr w:rsidR="00B813DD" w:rsidRPr="00EE18D6" w14:paraId="5D76DF9E" w14:textId="77777777" w:rsidTr="00B813DD">
        <w:trPr>
          <w:trHeight w:val="70"/>
        </w:trPr>
        <w:tc>
          <w:tcPr>
            <w:tcW w:w="3431" w:type="dxa"/>
            <w:tcBorders>
              <w:top w:val="single" w:sz="4" w:space="0" w:color="8F9195" w:themeColor="text2"/>
              <w:left w:val="single" w:sz="4" w:space="0" w:color="8F9195" w:themeColor="text2"/>
              <w:bottom w:val="single" w:sz="4" w:space="0" w:color="8F9195" w:themeColor="text2"/>
              <w:right w:val="single" w:sz="4" w:space="0" w:color="8F9195" w:themeColor="text2"/>
            </w:tcBorders>
            <w:shd w:val="clear" w:color="auto" w:fill="D7E890" w:themeFill="accent6"/>
            <w:vAlign w:val="center"/>
          </w:tcPr>
          <w:p w14:paraId="065997D4" w14:textId="77777777" w:rsidR="00B813DD" w:rsidRPr="00EE18D6" w:rsidRDefault="00B813DD" w:rsidP="00971FFF">
            <w:pPr>
              <w:tabs>
                <w:tab w:val="left" w:pos="1418"/>
              </w:tabs>
              <w:snapToGrid w:val="0"/>
              <w:spacing w:line="276" w:lineRule="auto"/>
              <w:jc w:val="left"/>
              <w:rPr>
                <w:rFonts w:ascii="Arial" w:eastAsia="바탕" w:hAnsi="Arial" w:cs="Arial"/>
                <w:bCs/>
                <w:sz w:val="22"/>
                <w:szCs w:val="22"/>
              </w:rPr>
            </w:pPr>
            <w:r>
              <w:rPr>
                <w:rFonts w:ascii="Arial" w:eastAsia="바탕" w:hAnsi="Arial" w:cs="Arial" w:hint="eastAsia"/>
                <w:bCs/>
                <w:sz w:val="22"/>
                <w:szCs w:val="22"/>
              </w:rPr>
              <w:t>E</w:t>
            </w:r>
            <w:r>
              <w:rPr>
                <w:rFonts w:ascii="Arial" w:eastAsia="바탕" w:hAnsi="Arial" w:cs="Arial"/>
                <w:bCs/>
                <w:sz w:val="22"/>
                <w:szCs w:val="22"/>
              </w:rPr>
              <w:t xml:space="preserve">mployment Period </w:t>
            </w:r>
            <w:r w:rsidRPr="00B813DD">
              <w:rPr>
                <w:rFonts w:ascii="Malgun Gothic Semilight" w:eastAsia="Malgun Gothic Semilight" w:hAnsi="Malgun Gothic Semilight" w:cs="Malgun Gothic Semilight" w:hint="eastAsia"/>
                <w:bCs/>
              </w:rPr>
              <w:t>근무기간</w:t>
            </w:r>
          </w:p>
        </w:tc>
        <w:tc>
          <w:tcPr>
            <w:tcW w:w="5387" w:type="dxa"/>
            <w:tcBorders>
              <w:top w:val="single" w:sz="4" w:space="0" w:color="8F9195" w:themeColor="text2"/>
              <w:left w:val="single" w:sz="4" w:space="0" w:color="8F9195" w:themeColor="text2"/>
              <w:bottom w:val="single" w:sz="4" w:space="0" w:color="8F9195" w:themeColor="text2"/>
              <w:right w:val="single" w:sz="4" w:space="0" w:color="8F9195" w:themeColor="text2"/>
            </w:tcBorders>
            <w:vAlign w:val="center"/>
          </w:tcPr>
          <w:p w14:paraId="3622507F" w14:textId="36EA3848" w:rsidR="00B813DD" w:rsidRPr="0002197A" w:rsidRDefault="0029015C" w:rsidP="00971FFF">
            <w:pPr>
              <w:tabs>
                <w:tab w:val="left" w:pos="1418"/>
              </w:tabs>
              <w:snapToGrid w:val="0"/>
              <w:spacing w:line="276" w:lineRule="auto"/>
              <w:jc w:val="left"/>
              <w:rPr>
                <w:rFonts w:ascii="Malgun Gothic Semilight" w:eastAsia="Malgun Gothic Semilight" w:hAnsi="Malgun Gothic Semilight" w:cs="Malgun Gothic Semilight"/>
                <w:bCs/>
              </w:rPr>
            </w:pPr>
            <w:r w:rsidRPr="0002197A">
              <w:rPr>
                <w:rFonts w:ascii="Malgun Gothic Semilight" w:eastAsia="Malgun Gothic Semilight" w:hAnsi="Malgun Gothic Semilight" w:cs="Malgun Gothic Semilight" w:hint="eastAsia"/>
                <w:bCs/>
              </w:rPr>
              <w:t>2</w:t>
            </w:r>
            <w:r w:rsidRPr="0002197A">
              <w:rPr>
                <w:rFonts w:ascii="Malgun Gothic Semilight" w:eastAsia="Malgun Gothic Semilight" w:hAnsi="Malgun Gothic Semilight" w:cs="Malgun Gothic Semilight"/>
                <w:bCs/>
              </w:rPr>
              <w:t>02</w:t>
            </w:r>
            <w:r w:rsidR="00906638">
              <w:rPr>
                <w:rFonts w:ascii="Malgun Gothic Semilight" w:eastAsia="Malgun Gothic Semilight" w:hAnsi="Malgun Gothic Semilight" w:cs="Malgun Gothic Semilight" w:hint="eastAsia"/>
                <w:bCs/>
              </w:rPr>
              <w:t>5</w:t>
            </w:r>
            <w:r w:rsidR="00DF505F">
              <w:rPr>
                <w:rFonts w:ascii="Malgun Gothic Semilight" w:eastAsia="Malgun Gothic Semilight" w:hAnsi="Malgun Gothic Semilight" w:cs="Malgun Gothic Semilight" w:hint="eastAsia"/>
                <w:bCs/>
              </w:rPr>
              <w:t xml:space="preserve">년 </w:t>
            </w:r>
            <w:r w:rsidR="00C61F05">
              <w:rPr>
                <w:rFonts w:ascii="Malgun Gothic Semilight" w:eastAsia="Malgun Gothic Semilight" w:hAnsi="Malgun Gothic Semilight" w:cs="Malgun Gothic Semilight" w:hint="eastAsia"/>
                <w:bCs/>
              </w:rPr>
              <w:t>11</w:t>
            </w:r>
            <w:r w:rsidR="00A03ECE">
              <w:rPr>
                <w:rFonts w:ascii="Malgun Gothic Semilight" w:eastAsia="Malgun Gothic Semilight" w:hAnsi="Malgun Gothic Semilight" w:cs="Malgun Gothic Semilight" w:hint="eastAsia"/>
                <w:bCs/>
              </w:rPr>
              <w:t xml:space="preserve">월 </w:t>
            </w:r>
            <w:r w:rsidR="00A03ECE">
              <w:rPr>
                <w:rFonts w:ascii="Malgun Gothic Semilight" w:eastAsia="Malgun Gothic Semilight" w:hAnsi="Malgun Gothic Semilight" w:cs="Malgun Gothic Semilight"/>
                <w:bCs/>
              </w:rPr>
              <w:t>(</w:t>
            </w:r>
            <w:r w:rsidR="00A03ECE">
              <w:rPr>
                <w:rFonts w:ascii="Malgun Gothic Semilight" w:eastAsia="Malgun Gothic Semilight" w:hAnsi="Malgun Gothic Semilight" w:cs="Malgun Gothic Semilight" w:hint="eastAsia"/>
                <w:bCs/>
              </w:rPr>
              <w:t xml:space="preserve">협의 가능)부터 </w:t>
            </w:r>
            <w:r w:rsidR="00BE2816">
              <w:rPr>
                <w:rFonts w:ascii="Malgun Gothic Semilight" w:eastAsia="Malgun Gothic Semilight" w:hAnsi="Malgun Gothic Semilight" w:cs="Malgun Gothic Semilight" w:hint="eastAsia"/>
                <w:bCs/>
              </w:rPr>
              <w:t xml:space="preserve">약 </w:t>
            </w:r>
            <w:r w:rsidR="00C61F05">
              <w:rPr>
                <w:rFonts w:ascii="Malgun Gothic Semilight" w:eastAsia="Malgun Gothic Semilight" w:hAnsi="Malgun Gothic Semilight" w:cs="Malgun Gothic Semilight" w:hint="eastAsia"/>
                <w:bCs/>
              </w:rPr>
              <w:t>3</w:t>
            </w:r>
            <w:r w:rsidR="00CC224A">
              <w:rPr>
                <w:rFonts w:ascii="Malgun Gothic Semilight" w:eastAsia="Malgun Gothic Semilight" w:hAnsi="Malgun Gothic Semilight" w:cs="Malgun Gothic Semilight" w:hint="eastAsia"/>
                <w:bCs/>
              </w:rPr>
              <w:t>개월</w:t>
            </w:r>
          </w:p>
        </w:tc>
      </w:tr>
      <w:tr w:rsidR="00B813DD" w:rsidRPr="00EE18D6" w14:paraId="179083CF" w14:textId="77777777" w:rsidTr="00B813DD">
        <w:trPr>
          <w:trHeight w:val="70"/>
        </w:trPr>
        <w:tc>
          <w:tcPr>
            <w:tcW w:w="3431" w:type="dxa"/>
            <w:tcBorders>
              <w:top w:val="single" w:sz="4" w:space="0" w:color="8F9195" w:themeColor="text2"/>
              <w:left w:val="single" w:sz="4" w:space="0" w:color="8F9195" w:themeColor="text2"/>
              <w:bottom w:val="single" w:sz="4" w:space="0" w:color="8F9195" w:themeColor="text2"/>
              <w:right w:val="single" w:sz="4" w:space="0" w:color="8F9195" w:themeColor="text2"/>
            </w:tcBorders>
            <w:shd w:val="clear" w:color="auto" w:fill="D7E890" w:themeFill="accent6"/>
            <w:vAlign w:val="center"/>
          </w:tcPr>
          <w:p w14:paraId="346D952E" w14:textId="32B4CD8C" w:rsidR="00B813DD" w:rsidRPr="00EE18D6" w:rsidRDefault="00B813DD" w:rsidP="00971FFF">
            <w:pPr>
              <w:tabs>
                <w:tab w:val="left" w:pos="1418"/>
              </w:tabs>
              <w:snapToGrid w:val="0"/>
              <w:spacing w:line="276" w:lineRule="auto"/>
              <w:jc w:val="left"/>
              <w:rPr>
                <w:rFonts w:ascii="Arial" w:eastAsia="바탕" w:hAnsi="Arial" w:cs="Arial"/>
                <w:bCs/>
                <w:sz w:val="22"/>
                <w:szCs w:val="22"/>
              </w:rPr>
            </w:pPr>
            <w:r w:rsidRPr="00EE18D6">
              <w:rPr>
                <w:rFonts w:ascii="Arial" w:eastAsia="바탕" w:hAnsi="Arial" w:cs="Arial"/>
                <w:bCs/>
                <w:sz w:val="22"/>
                <w:szCs w:val="22"/>
              </w:rPr>
              <w:t>Employment Location</w:t>
            </w:r>
            <w:r>
              <w:rPr>
                <w:rFonts w:ascii="Arial" w:eastAsia="바탕" w:hAnsi="Arial" w:cs="Arial"/>
                <w:bCs/>
                <w:sz w:val="22"/>
                <w:szCs w:val="22"/>
              </w:rPr>
              <w:t xml:space="preserve"> </w:t>
            </w:r>
            <w:r w:rsidR="00EA3A23" w:rsidRPr="00B813DD">
              <w:rPr>
                <w:rFonts w:ascii="Malgun Gothic Semilight" w:eastAsia="Malgun Gothic Semilight" w:hAnsi="Malgun Gothic Semilight" w:cs="Malgun Gothic Semilight" w:hint="eastAsia"/>
                <w:bCs/>
              </w:rPr>
              <w:t>근무</w:t>
            </w:r>
            <w:r w:rsidR="00EA3A23">
              <w:rPr>
                <w:rFonts w:ascii="Malgun Gothic Semilight" w:eastAsia="Malgun Gothic Semilight" w:hAnsi="Malgun Gothic Semilight" w:cs="Malgun Gothic Semilight" w:hint="eastAsia"/>
                <w:bCs/>
              </w:rPr>
              <w:t>지</w:t>
            </w:r>
          </w:p>
        </w:tc>
        <w:tc>
          <w:tcPr>
            <w:tcW w:w="5387" w:type="dxa"/>
            <w:tcBorders>
              <w:top w:val="single" w:sz="4" w:space="0" w:color="8F9195" w:themeColor="text2"/>
              <w:left w:val="single" w:sz="4" w:space="0" w:color="8F9195" w:themeColor="text2"/>
              <w:bottom w:val="single" w:sz="4" w:space="0" w:color="8F9195" w:themeColor="text2"/>
              <w:right w:val="single" w:sz="4" w:space="0" w:color="8F9195" w:themeColor="text2"/>
            </w:tcBorders>
            <w:vAlign w:val="center"/>
          </w:tcPr>
          <w:p w14:paraId="6B00C4F3" w14:textId="77777777" w:rsidR="00B813DD" w:rsidRPr="0002197A" w:rsidRDefault="00B813DD" w:rsidP="00971FFF">
            <w:pPr>
              <w:tabs>
                <w:tab w:val="left" w:pos="1418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color w:val="808080"/>
              </w:rPr>
            </w:pPr>
            <w:r w:rsidRPr="0002197A">
              <w:rPr>
                <w:rFonts w:ascii="Malgun Gothic Semilight" w:eastAsia="Malgun Gothic Semilight" w:hAnsi="Malgun Gothic Semilight" w:cs="Malgun Gothic Semilight"/>
                <w:bCs/>
              </w:rPr>
              <w:t>서울 서초구 반포</w:t>
            </w:r>
            <w:r w:rsidR="00D46833" w:rsidRPr="0002197A">
              <w:rPr>
                <w:rFonts w:ascii="Malgun Gothic Semilight" w:eastAsia="Malgun Gothic Semilight" w:hAnsi="Malgun Gothic Semilight" w:cs="Malgun Gothic Semilight" w:hint="eastAsia"/>
                <w:bCs/>
              </w:rPr>
              <w:t>동</w:t>
            </w:r>
            <w:r w:rsidRPr="0002197A">
              <w:rPr>
                <w:rFonts w:ascii="Malgun Gothic Semilight" w:eastAsia="Malgun Gothic Semilight" w:hAnsi="Malgun Gothic Semilight" w:cs="Malgun Gothic Semilight"/>
                <w:bCs/>
              </w:rPr>
              <w:t xml:space="preserve"> 사노피 </w:t>
            </w:r>
            <w:proofErr w:type="spellStart"/>
            <w:r w:rsidRPr="0002197A">
              <w:rPr>
                <w:rFonts w:ascii="Malgun Gothic Semilight" w:eastAsia="Malgun Gothic Semilight" w:hAnsi="Malgun Gothic Semilight" w:cs="Malgun Gothic Semilight"/>
                <w:bCs/>
              </w:rPr>
              <w:t>아벤티스</w:t>
            </w:r>
            <w:proofErr w:type="spellEnd"/>
            <w:r w:rsidRPr="0002197A">
              <w:rPr>
                <w:rFonts w:ascii="Malgun Gothic Semilight" w:eastAsia="Malgun Gothic Semilight" w:hAnsi="Malgun Gothic Semilight" w:cs="Malgun Gothic Semilight"/>
                <w:bCs/>
              </w:rPr>
              <w:t xml:space="preserve"> 본사</w:t>
            </w:r>
          </w:p>
        </w:tc>
      </w:tr>
    </w:tbl>
    <w:p w14:paraId="1E1D5479" w14:textId="77777777" w:rsidR="00CA35E1" w:rsidRPr="0055602C" w:rsidRDefault="00CA35E1" w:rsidP="006447A1">
      <w:pPr>
        <w:tabs>
          <w:tab w:val="left" w:pos="1418"/>
        </w:tabs>
        <w:snapToGrid w:val="0"/>
        <w:spacing w:line="276" w:lineRule="auto"/>
        <w:jc w:val="left"/>
        <w:rPr>
          <w:rFonts w:ascii="AdihausDIN Cn Medium" w:eastAsia="바탕" w:hAnsi="AdihausDIN Cn Medium" w:cs="AdihausDIN Cn Medium"/>
          <w:bCs/>
          <w:sz w:val="14"/>
          <w:szCs w:val="14"/>
        </w:rPr>
      </w:pPr>
    </w:p>
    <w:p w14:paraId="663E693E" w14:textId="77777777" w:rsidR="00197B9B" w:rsidRPr="0055602C" w:rsidRDefault="00197B9B" w:rsidP="00197B9B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55602C">
        <w:rPr>
          <w:rFonts w:ascii="Arial" w:hAnsi="Arial" w:cs="Arial"/>
          <w:b/>
          <w:sz w:val="24"/>
          <w:szCs w:val="22"/>
        </w:rPr>
        <w:t>Job Specifications</w:t>
      </w:r>
      <w:r w:rsidR="00EE18D6" w:rsidRPr="0055602C">
        <w:rPr>
          <w:rFonts w:ascii="Arial" w:hAnsi="Arial" w:cs="Arial"/>
          <w:b/>
          <w:sz w:val="24"/>
          <w:szCs w:val="22"/>
        </w:rPr>
        <w:t xml:space="preserve"> </w:t>
      </w:r>
      <w:r w:rsidR="00EE18D6" w:rsidRPr="0055602C">
        <w:rPr>
          <w:rFonts w:ascii="Arial" w:eastAsia="Malgun Gothic Semilight" w:hAnsi="Arial" w:cs="Arial"/>
          <w:b/>
          <w:szCs w:val="18"/>
        </w:rPr>
        <w:t>업무내용</w:t>
      </w:r>
    </w:p>
    <w:tbl>
      <w:tblPr>
        <w:tblStyle w:val="a6"/>
        <w:tblW w:w="8789" w:type="dxa"/>
        <w:tblInd w:w="137" w:type="dxa"/>
        <w:tblLook w:val="04A0" w:firstRow="1" w:lastRow="0" w:firstColumn="1" w:lastColumn="0" w:noHBand="0" w:noVBand="1"/>
      </w:tblPr>
      <w:tblGrid>
        <w:gridCol w:w="8789"/>
      </w:tblGrid>
      <w:tr w:rsidR="005D12FD" w:rsidRPr="00EE18D6" w14:paraId="1B9FBEB8" w14:textId="77777777" w:rsidTr="00B813DD">
        <w:trPr>
          <w:trHeight w:val="1945"/>
        </w:trPr>
        <w:tc>
          <w:tcPr>
            <w:tcW w:w="8789" w:type="dxa"/>
          </w:tcPr>
          <w:p w14:paraId="03584DB6" w14:textId="4CC21703" w:rsidR="00417026" w:rsidRDefault="0029015C" w:rsidP="0029015C">
            <w:pPr>
              <w:pStyle w:val="a4"/>
              <w:wordWrap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upport Market Access team’s P&amp;R projects and related </w:t>
            </w:r>
            <w:r w:rsidR="008D3FA0">
              <w:rPr>
                <w:rFonts w:ascii="Arial" w:hAnsi="Arial" w:cs="Arial"/>
                <w:sz w:val="22"/>
                <w:szCs w:val="22"/>
              </w:rPr>
              <w:t>works as below;</w:t>
            </w:r>
          </w:p>
          <w:p w14:paraId="6DA9FEF4" w14:textId="77777777" w:rsidR="0029015C" w:rsidRDefault="001C4B42" w:rsidP="007775C6">
            <w:pPr>
              <w:pStyle w:val="a4"/>
              <w:numPr>
                <w:ilvl w:val="0"/>
                <w:numId w:val="6"/>
              </w:numPr>
              <w:wordWrap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Preparation for key v</w:t>
            </w:r>
            <w:r w:rsidR="0029015C">
              <w:rPr>
                <w:rFonts w:ascii="Arial" w:hAnsi="Arial" w:cs="Arial"/>
                <w:sz w:val="22"/>
                <w:szCs w:val="22"/>
              </w:rPr>
              <w:t>alue dossier</w:t>
            </w:r>
            <w:r>
              <w:rPr>
                <w:rFonts w:ascii="Arial" w:hAnsi="Arial" w:cs="Arial"/>
                <w:sz w:val="22"/>
                <w:szCs w:val="22"/>
              </w:rPr>
              <w:t>s, objection handlers and other documents</w:t>
            </w:r>
            <w:r w:rsidR="0029015C">
              <w:rPr>
                <w:rFonts w:ascii="Arial" w:hAnsi="Arial" w:cs="Arial"/>
                <w:sz w:val="22"/>
                <w:szCs w:val="22"/>
              </w:rPr>
              <w:t xml:space="preserve"> for the P&amp;R submission.</w:t>
            </w:r>
          </w:p>
          <w:p w14:paraId="2DA6CD8E" w14:textId="77777777" w:rsidR="001C4B42" w:rsidRPr="00EE18D6" w:rsidRDefault="00D82E2B" w:rsidP="007775C6">
            <w:pPr>
              <w:pStyle w:val="a4"/>
              <w:numPr>
                <w:ilvl w:val="0"/>
                <w:numId w:val="6"/>
              </w:numPr>
              <w:wordWrap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evelopment of pricing strategy and budget impact analysis to support local P&amp;R strategy</w:t>
            </w:r>
            <w:r w:rsidR="008D3FA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3287E40" w14:textId="77777777" w:rsidR="0055602C" w:rsidRDefault="0029015C" w:rsidP="001C4B42">
            <w:pPr>
              <w:pStyle w:val="a4"/>
              <w:numPr>
                <w:ilvl w:val="0"/>
                <w:numId w:val="6"/>
              </w:numPr>
              <w:wordWrap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Anal</w:t>
            </w:r>
            <w:r w:rsidR="001C4B42">
              <w:rPr>
                <w:rFonts w:ascii="Arial" w:hAnsi="Arial" w:cs="Arial"/>
                <w:sz w:val="22"/>
                <w:szCs w:val="22"/>
              </w:rPr>
              <w:t>ysis</w:t>
            </w:r>
            <w:r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1C4B42">
              <w:rPr>
                <w:rFonts w:ascii="Arial" w:hAnsi="Arial" w:cs="Arial"/>
                <w:sz w:val="22"/>
                <w:szCs w:val="22"/>
              </w:rPr>
              <w:t xml:space="preserve">trend of </w:t>
            </w:r>
            <w:r>
              <w:rPr>
                <w:rFonts w:ascii="Arial" w:hAnsi="Arial" w:cs="Arial"/>
                <w:sz w:val="22"/>
                <w:szCs w:val="22"/>
              </w:rPr>
              <w:t xml:space="preserve">HTA evaluation </w:t>
            </w:r>
            <w:r w:rsidR="001C4B42">
              <w:rPr>
                <w:rFonts w:ascii="Arial" w:hAnsi="Arial" w:cs="Arial"/>
                <w:sz w:val="22"/>
                <w:szCs w:val="22"/>
              </w:rPr>
              <w:t>report</w:t>
            </w:r>
            <w:r w:rsidR="008D3FA0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1C4B42">
              <w:rPr>
                <w:rFonts w:ascii="Arial" w:hAnsi="Arial" w:cs="Arial"/>
                <w:sz w:val="22"/>
                <w:szCs w:val="22"/>
              </w:rPr>
              <w:t>(HIRA) for the new drug reimbursement.</w:t>
            </w:r>
          </w:p>
          <w:p w14:paraId="738049E5" w14:textId="77777777" w:rsidR="008D3FA0" w:rsidRPr="008D3FA0" w:rsidRDefault="008D3FA0" w:rsidP="008D3FA0">
            <w:pPr>
              <w:pStyle w:val="a4"/>
              <w:wordWrap/>
              <w:spacing w:line="276" w:lineRule="auto"/>
              <w:ind w:left="800"/>
              <w:rPr>
                <w:rFonts w:ascii="Arial" w:hAnsi="Arial" w:cs="Arial"/>
                <w:sz w:val="18"/>
                <w:szCs w:val="18"/>
              </w:rPr>
            </w:pPr>
            <w:r w:rsidRPr="008D3FA0">
              <w:rPr>
                <w:rFonts w:ascii="Arial" w:hAnsi="Arial" w:cs="Arial"/>
                <w:sz w:val="18"/>
                <w:szCs w:val="18"/>
              </w:rPr>
              <w:t>* P&amp;R</w:t>
            </w:r>
            <w:r>
              <w:rPr>
                <w:rFonts w:ascii="Arial" w:hAnsi="Arial" w:cs="Arial"/>
                <w:sz w:val="18"/>
                <w:szCs w:val="18"/>
              </w:rPr>
              <w:t xml:space="preserve"> (Pricing &amp; Reimbursement) / HTA (Health Technology Assessment)</w:t>
            </w:r>
          </w:p>
        </w:tc>
      </w:tr>
    </w:tbl>
    <w:p w14:paraId="5A645B4E" w14:textId="77777777" w:rsidR="00D26A14" w:rsidRPr="0055602C" w:rsidRDefault="00197B9B" w:rsidP="00EE18D6">
      <w:pPr>
        <w:spacing w:line="276" w:lineRule="auto"/>
        <w:rPr>
          <w:rFonts w:ascii="AdihausDIN Cn Medium" w:hAnsi="AdihausDIN Cn Medium" w:cs="AdihausDIN Cn Medium"/>
          <w:b/>
          <w:sz w:val="14"/>
          <w:szCs w:val="14"/>
        </w:rPr>
      </w:pPr>
      <w:r w:rsidRPr="006447A1">
        <w:rPr>
          <w:rFonts w:ascii="AdihausDIN Cn Medium" w:hAnsi="AdihausDIN Cn Medium" w:cs="AdihausDIN Cn Medium"/>
          <w:b/>
          <w:sz w:val="22"/>
          <w:szCs w:val="22"/>
        </w:rPr>
        <w:t xml:space="preserve"> </w:t>
      </w:r>
    </w:p>
    <w:p w14:paraId="570F9D98" w14:textId="77777777" w:rsidR="00EE18D6" w:rsidRPr="0055602C" w:rsidRDefault="00EE18D6" w:rsidP="00EE18D6">
      <w:pPr>
        <w:spacing w:line="276" w:lineRule="auto"/>
        <w:rPr>
          <w:rFonts w:asciiTheme="minorHAnsi" w:hAnsiTheme="minorHAnsi" w:cstheme="minorHAnsi"/>
          <w:b/>
          <w:sz w:val="24"/>
          <w:szCs w:val="22"/>
        </w:rPr>
      </w:pPr>
      <w:r w:rsidRPr="0055602C">
        <w:rPr>
          <w:rFonts w:asciiTheme="minorHAnsi" w:hAnsiTheme="minorHAnsi" w:cstheme="minorHAnsi"/>
          <w:b/>
          <w:sz w:val="24"/>
          <w:szCs w:val="22"/>
        </w:rPr>
        <w:t xml:space="preserve">Application Detail </w:t>
      </w:r>
      <w:r w:rsidRPr="0055602C">
        <w:rPr>
          <w:rFonts w:asciiTheme="minorHAnsi" w:eastAsia="Malgun Gothic Semilight" w:hAnsiTheme="minorHAnsi" w:cstheme="minorHAnsi"/>
          <w:b/>
          <w:szCs w:val="18"/>
        </w:rPr>
        <w:t>지원</w:t>
      </w:r>
    </w:p>
    <w:tbl>
      <w:tblPr>
        <w:tblW w:w="8818" w:type="dxa"/>
        <w:tblInd w:w="108" w:type="dxa"/>
        <w:tblBorders>
          <w:top w:val="single" w:sz="4" w:space="0" w:color="8F9195" w:themeColor="text2"/>
          <w:left w:val="single" w:sz="4" w:space="0" w:color="8F9195" w:themeColor="text2"/>
          <w:bottom w:val="single" w:sz="4" w:space="0" w:color="8F9195" w:themeColor="text2"/>
          <w:right w:val="single" w:sz="4" w:space="0" w:color="8F9195" w:themeColor="text2"/>
          <w:insideH w:val="single" w:sz="4" w:space="0" w:color="8F9195" w:themeColor="text2"/>
          <w:insideV w:val="single" w:sz="4" w:space="0" w:color="8F9195" w:themeColor="text2"/>
        </w:tblBorders>
        <w:tblLook w:val="04A0" w:firstRow="1" w:lastRow="0" w:firstColumn="1" w:lastColumn="0" w:noHBand="0" w:noVBand="1"/>
      </w:tblPr>
      <w:tblGrid>
        <w:gridCol w:w="3431"/>
        <w:gridCol w:w="5387"/>
      </w:tblGrid>
      <w:tr w:rsidR="00EE18D6" w:rsidRPr="00EE18D6" w14:paraId="57D3DD71" w14:textId="77777777" w:rsidTr="00B813DD">
        <w:trPr>
          <w:trHeight w:val="325"/>
        </w:trPr>
        <w:tc>
          <w:tcPr>
            <w:tcW w:w="3431" w:type="dxa"/>
            <w:shd w:val="clear" w:color="auto" w:fill="D7E890" w:themeFill="accent6"/>
            <w:vAlign w:val="center"/>
          </w:tcPr>
          <w:p w14:paraId="0D1DBD65" w14:textId="77777777" w:rsidR="00EE18D6" w:rsidRPr="00EE18D6" w:rsidRDefault="00EE18D6" w:rsidP="00971FFF">
            <w:pPr>
              <w:tabs>
                <w:tab w:val="left" w:pos="1418"/>
              </w:tabs>
              <w:snapToGrid w:val="0"/>
              <w:spacing w:line="276" w:lineRule="auto"/>
              <w:jc w:val="left"/>
              <w:rPr>
                <w:rFonts w:ascii="Arial" w:eastAsia="바탕" w:hAnsi="Arial" w:cs="Arial"/>
                <w:bCs/>
                <w:sz w:val="22"/>
                <w:szCs w:val="22"/>
              </w:rPr>
            </w:pPr>
            <w:r>
              <w:rPr>
                <w:rFonts w:ascii="Arial" w:eastAsia="바탕" w:hAnsi="Arial" w:cs="Arial" w:hint="eastAsia"/>
                <w:bCs/>
                <w:sz w:val="22"/>
                <w:szCs w:val="22"/>
              </w:rPr>
              <w:t>A</w:t>
            </w:r>
            <w:r>
              <w:rPr>
                <w:rFonts w:ascii="Arial" w:eastAsia="바탕" w:hAnsi="Arial" w:cs="Arial"/>
                <w:bCs/>
                <w:sz w:val="22"/>
                <w:szCs w:val="22"/>
              </w:rPr>
              <w:t xml:space="preserve">pplication Mail </w:t>
            </w:r>
            <w:r w:rsidRPr="00EE18D6">
              <w:rPr>
                <w:rFonts w:ascii="Malgun Gothic Semilight" w:eastAsia="Malgun Gothic Semilight" w:hAnsi="Malgun Gothic Semilight" w:cs="Malgun Gothic Semilight" w:hint="eastAsia"/>
                <w:bCs/>
              </w:rPr>
              <w:t>지원 및 문의</w:t>
            </w:r>
          </w:p>
        </w:tc>
        <w:tc>
          <w:tcPr>
            <w:tcW w:w="5387" w:type="dxa"/>
            <w:vAlign w:val="center"/>
          </w:tcPr>
          <w:p w14:paraId="48F771C1" w14:textId="60731AE1" w:rsidR="00EE18D6" w:rsidRPr="0002197A" w:rsidRDefault="00906638" w:rsidP="00971FFF">
            <w:pPr>
              <w:tabs>
                <w:tab w:val="left" w:pos="1418"/>
              </w:tabs>
              <w:snapToGrid w:val="0"/>
              <w:spacing w:line="276" w:lineRule="auto"/>
              <w:jc w:val="left"/>
              <w:rPr>
                <w:rFonts w:ascii="Arial" w:eastAsia="바탕" w:hAnsi="Arial" w:cs="Arial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Minseok</w:t>
            </w:r>
            <w:r>
              <w:rPr>
                <w:rFonts w:asciiTheme="minorHAnsi" w:hAnsiTheme="minorHAnsi" w:cstheme="minorHAnsi" w:hint="eastAsia"/>
                <w:bCs/>
              </w:rPr>
              <w:t>.gong</w:t>
            </w:r>
            <w:r w:rsidR="00EE18D6" w:rsidRPr="0002197A">
              <w:rPr>
                <w:rFonts w:asciiTheme="minorHAnsi" w:hAnsiTheme="minorHAnsi" w:cstheme="minorHAnsi"/>
                <w:bCs/>
              </w:rPr>
              <w:t>@</w:t>
            </w:r>
            <w:r w:rsidR="004B1256">
              <w:rPr>
                <w:rFonts w:asciiTheme="minorHAnsi" w:hAnsiTheme="minorHAnsi" w:cstheme="minorHAnsi"/>
                <w:bCs/>
              </w:rPr>
              <w:t>s</w:t>
            </w:r>
            <w:r w:rsidR="00EE18D6" w:rsidRPr="0002197A">
              <w:rPr>
                <w:rFonts w:asciiTheme="minorHAnsi" w:hAnsiTheme="minorHAnsi" w:cstheme="minorHAnsi"/>
                <w:bCs/>
              </w:rPr>
              <w:t>anofi.com</w:t>
            </w:r>
            <w:r w:rsidR="00EE18D6" w:rsidRPr="0002197A">
              <w:rPr>
                <w:rFonts w:hint="eastAsia"/>
                <w:bCs/>
              </w:rPr>
              <w:t xml:space="preserve"> </w:t>
            </w:r>
          </w:p>
        </w:tc>
      </w:tr>
      <w:tr w:rsidR="00EE18D6" w:rsidRPr="00EE18D6" w14:paraId="26F6D6D4" w14:textId="77777777" w:rsidTr="00B813DD">
        <w:trPr>
          <w:trHeight w:val="325"/>
        </w:trPr>
        <w:tc>
          <w:tcPr>
            <w:tcW w:w="3431" w:type="dxa"/>
            <w:shd w:val="clear" w:color="auto" w:fill="D7E890" w:themeFill="accent6"/>
            <w:vAlign w:val="center"/>
          </w:tcPr>
          <w:p w14:paraId="75E31A34" w14:textId="77777777" w:rsidR="00EE18D6" w:rsidRPr="00EE18D6" w:rsidRDefault="00EE18D6" w:rsidP="00971FFF">
            <w:pPr>
              <w:tabs>
                <w:tab w:val="left" w:pos="1418"/>
              </w:tabs>
              <w:snapToGrid w:val="0"/>
              <w:spacing w:line="276" w:lineRule="auto"/>
              <w:jc w:val="left"/>
              <w:rPr>
                <w:rFonts w:ascii="Arial" w:eastAsia="바탕" w:hAnsi="Arial" w:cs="Arial"/>
                <w:bCs/>
                <w:sz w:val="22"/>
                <w:szCs w:val="22"/>
              </w:rPr>
            </w:pPr>
            <w:r>
              <w:rPr>
                <w:rFonts w:ascii="Arial" w:eastAsia="바탕" w:hAnsi="Arial" w:cs="Arial"/>
                <w:bCs/>
                <w:sz w:val="22"/>
                <w:szCs w:val="22"/>
              </w:rPr>
              <w:t xml:space="preserve">Job Application </w:t>
            </w:r>
            <w:r w:rsidRPr="00EE18D6">
              <w:rPr>
                <w:rFonts w:ascii="Malgun Gothic Semilight" w:eastAsia="Malgun Gothic Semilight" w:hAnsi="Malgun Gothic Semilight" w:cs="Malgun Gothic Semilight" w:hint="eastAsia"/>
                <w:bCs/>
              </w:rPr>
              <w:t>제출서류</w:t>
            </w:r>
          </w:p>
        </w:tc>
        <w:tc>
          <w:tcPr>
            <w:tcW w:w="5387" w:type="dxa"/>
            <w:vAlign w:val="center"/>
          </w:tcPr>
          <w:p w14:paraId="24713B26" w14:textId="77777777" w:rsidR="00EE18D6" w:rsidRPr="0002197A" w:rsidRDefault="00EE18D6" w:rsidP="00971FFF">
            <w:pPr>
              <w:tabs>
                <w:tab w:val="left" w:pos="1418"/>
              </w:tabs>
              <w:snapToGrid w:val="0"/>
              <w:spacing w:line="276" w:lineRule="auto"/>
              <w:jc w:val="left"/>
              <w:rPr>
                <w:rFonts w:ascii="Malgun Gothic Semilight" w:eastAsia="Malgun Gothic Semilight" w:hAnsi="Malgun Gothic Semilight" w:cs="Malgun Gothic Semilight"/>
                <w:bCs/>
              </w:rPr>
            </w:pPr>
            <w:r w:rsidRPr="0002197A">
              <w:rPr>
                <w:rFonts w:ascii="Malgun Gothic Semilight" w:eastAsia="Malgun Gothic Semilight" w:hAnsi="Malgun Gothic Semilight" w:cs="Malgun Gothic Semilight" w:hint="eastAsia"/>
                <w:bCs/>
              </w:rPr>
              <w:t>자유양식의 국</w:t>
            </w:r>
            <w:r w:rsidR="00735872" w:rsidRPr="0002197A">
              <w:rPr>
                <w:rFonts w:ascii="Malgun Gothic Semilight" w:eastAsia="Malgun Gothic Semilight" w:hAnsi="Malgun Gothic Semilight" w:cs="Malgun Gothic Semilight" w:hint="eastAsia"/>
                <w:bCs/>
              </w:rPr>
              <w:t xml:space="preserve"> </w:t>
            </w:r>
            <w:r w:rsidRPr="0002197A">
              <w:rPr>
                <w:rFonts w:ascii="Malgun Gothic Semilight" w:eastAsia="Malgun Gothic Semilight" w:hAnsi="Malgun Gothic Semilight" w:cs="Malgun Gothic Semilight" w:hint="eastAsia"/>
                <w:bCs/>
              </w:rPr>
              <w:t>영문 이력서 및 자기소개</w:t>
            </w:r>
            <w:r w:rsidR="00735872" w:rsidRPr="0002197A">
              <w:rPr>
                <w:rFonts w:ascii="Malgun Gothic Semilight" w:eastAsia="Malgun Gothic Semilight" w:hAnsi="Malgun Gothic Semilight" w:cs="Malgun Gothic Semilight" w:hint="eastAsia"/>
                <w:bCs/>
              </w:rPr>
              <w:t>서</w:t>
            </w:r>
          </w:p>
        </w:tc>
      </w:tr>
      <w:tr w:rsidR="00EE18D6" w:rsidRPr="00EE18D6" w14:paraId="365247E7" w14:textId="77777777" w:rsidTr="00B813DD">
        <w:trPr>
          <w:trHeight w:val="325"/>
        </w:trPr>
        <w:tc>
          <w:tcPr>
            <w:tcW w:w="3431" w:type="dxa"/>
            <w:tcBorders>
              <w:top w:val="single" w:sz="4" w:space="0" w:color="8F9195" w:themeColor="text2"/>
              <w:left w:val="single" w:sz="4" w:space="0" w:color="8F9195" w:themeColor="text2"/>
              <w:bottom w:val="single" w:sz="4" w:space="0" w:color="8F9195" w:themeColor="text2"/>
              <w:right w:val="single" w:sz="4" w:space="0" w:color="8F9195" w:themeColor="text2"/>
            </w:tcBorders>
            <w:shd w:val="clear" w:color="auto" w:fill="D7E890" w:themeFill="accent6"/>
            <w:vAlign w:val="center"/>
          </w:tcPr>
          <w:p w14:paraId="669C5B6E" w14:textId="77777777" w:rsidR="00EE18D6" w:rsidRPr="0002197A" w:rsidRDefault="00EE18D6" w:rsidP="00971FFF">
            <w:pPr>
              <w:tabs>
                <w:tab w:val="left" w:pos="1418"/>
              </w:tabs>
              <w:snapToGrid w:val="0"/>
              <w:spacing w:line="276" w:lineRule="auto"/>
              <w:jc w:val="left"/>
              <w:rPr>
                <w:rFonts w:ascii="Arial" w:eastAsia="바탕" w:hAnsi="Arial" w:cs="Arial"/>
                <w:bCs/>
              </w:rPr>
            </w:pPr>
            <w:r w:rsidRPr="0002197A">
              <w:rPr>
                <w:rFonts w:ascii="Arial" w:eastAsia="바탕" w:hAnsi="Arial" w:cs="Arial"/>
                <w:bCs/>
              </w:rPr>
              <w:t xml:space="preserve">Submission Due Date </w:t>
            </w:r>
            <w:r w:rsidRPr="0002197A">
              <w:rPr>
                <w:rFonts w:ascii="Malgun Gothic Semilight" w:eastAsia="Malgun Gothic Semilight" w:hAnsi="Malgun Gothic Semilight" w:cs="Malgun Gothic Semilight" w:hint="eastAsia"/>
                <w:bCs/>
              </w:rPr>
              <w:t>접수</w:t>
            </w:r>
            <w:r w:rsidR="00B813DD" w:rsidRPr="0002197A">
              <w:rPr>
                <w:rFonts w:ascii="Malgun Gothic Semilight" w:eastAsia="Malgun Gothic Semilight" w:hAnsi="Malgun Gothic Semilight" w:cs="Malgun Gothic Semilight" w:hint="eastAsia"/>
                <w:bCs/>
              </w:rPr>
              <w:t>마감일</w:t>
            </w:r>
          </w:p>
        </w:tc>
        <w:tc>
          <w:tcPr>
            <w:tcW w:w="5387" w:type="dxa"/>
            <w:tcBorders>
              <w:top w:val="single" w:sz="4" w:space="0" w:color="8F9195" w:themeColor="text2"/>
              <w:left w:val="single" w:sz="4" w:space="0" w:color="8F9195" w:themeColor="text2"/>
              <w:bottom w:val="single" w:sz="4" w:space="0" w:color="8F9195" w:themeColor="text2"/>
              <w:right w:val="single" w:sz="4" w:space="0" w:color="8F9195" w:themeColor="text2"/>
            </w:tcBorders>
            <w:vAlign w:val="center"/>
          </w:tcPr>
          <w:p w14:paraId="176C71B1" w14:textId="29871D83" w:rsidR="00EE18D6" w:rsidRPr="0002197A" w:rsidRDefault="00223652" w:rsidP="00971FFF">
            <w:pPr>
              <w:tabs>
                <w:tab w:val="left" w:pos="1418"/>
              </w:tabs>
              <w:snapToGrid w:val="0"/>
              <w:spacing w:line="276" w:lineRule="auto"/>
              <w:jc w:val="left"/>
              <w:rPr>
                <w:rFonts w:ascii="Malgun Gothic Semilight" w:eastAsia="Malgun Gothic Semilight" w:hAnsi="Malgun Gothic Semilight" w:cs="Malgun Gothic Semilight"/>
                <w:bCs/>
              </w:rPr>
            </w:pPr>
            <w:sdt>
              <w:sdtPr>
                <w:rPr>
                  <w:rFonts w:ascii="AdihausDIN Cn Medium" w:hAnsi="AdihausDIN Cn Medium" w:cs="AdihausDIN Cn Medium"/>
                  <w:bCs/>
                </w:rPr>
                <w:id w:val="655268427"/>
                <w:placeholder>
                  <w:docPart w:val="B2223FF7C48E4FAAA4E43EC19A7F1DAE"/>
                </w:placeholder>
                <w:date w:fullDate="2025-11-0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dihausDIN Cn Medium" w:hAnsi="AdihausDIN Cn Medium" w:cs="AdihausDIN Cn Medium"/>
                    <w:bCs/>
                  </w:rPr>
                  <w:t>November 4, 2025</w:t>
                </w:r>
              </w:sdtContent>
            </w:sdt>
          </w:p>
        </w:tc>
      </w:tr>
      <w:tr w:rsidR="00EE18D6" w:rsidRPr="00EE18D6" w14:paraId="0891C888" w14:textId="77777777" w:rsidTr="00B813DD">
        <w:trPr>
          <w:trHeight w:val="325"/>
        </w:trPr>
        <w:tc>
          <w:tcPr>
            <w:tcW w:w="3431" w:type="dxa"/>
            <w:tcBorders>
              <w:top w:val="single" w:sz="4" w:space="0" w:color="8F9195" w:themeColor="text2"/>
              <w:left w:val="single" w:sz="4" w:space="0" w:color="8F9195" w:themeColor="text2"/>
              <w:bottom w:val="single" w:sz="4" w:space="0" w:color="8F9195" w:themeColor="text2"/>
              <w:right w:val="single" w:sz="4" w:space="0" w:color="8F9195" w:themeColor="text2"/>
            </w:tcBorders>
            <w:shd w:val="clear" w:color="auto" w:fill="D7E890" w:themeFill="accent6"/>
            <w:vAlign w:val="center"/>
          </w:tcPr>
          <w:p w14:paraId="0D9D3007" w14:textId="77777777" w:rsidR="00EE18D6" w:rsidRDefault="00EE18D6" w:rsidP="00971FFF">
            <w:pPr>
              <w:tabs>
                <w:tab w:val="left" w:pos="1418"/>
              </w:tabs>
              <w:snapToGrid w:val="0"/>
              <w:spacing w:line="276" w:lineRule="auto"/>
              <w:jc w:val="left"/>
              <w:rPr>
                <w:rFonts w:ascii="Arial" w:eastAsia="바탕" w:hAnsi="Arial" w:cs="Arial"/>
                <w:bCs/>
                <w:sz w:val="22"/>
                <w:szCs w:val="22"/>
              </w:rPr>
            </w:pPr>
            <w:r>
              <w:rPr>
                <w:rFonts w:ascii="Arial" w:eastAsia="바탕" w:hAnsi="Arial" w:cs="Arial" w:hint="eastAsia"/>
                <w:bCs/>
                <w:sz w:val="22"/>
                <w:szCs w:val="22"/>
              </w:rPr>
              <w:t>S</w:t>
            </w:r>
            <w:r>
              <w:rPr>
                <w:rFonts w:ascii="Arial" w:eastAsia="바탕" w:hAnsi="Arial" w:cs="Arial"/>
                <w:bCs/>
                <w:sz w:val="22"/>
                <w:szCs w:val="22"/>
              </w:rPr>
              <w:t xml:space="preserve">election Process </w:t>
            </w:r>
            <w:r w:rsidRPr="00EE18D6">
              <w:rPr>
                <w:rFonts w:ascii="Malgun Gothic Semilight" w:eastAsia="Malgun Gothic Semilight" w:hAnsi="Malgun Gothic Semilight" w:cs="Malgun Gothic Semilight" w:hint="eastAsia"/>
                <w:bCs/>
              </w:rPr>
              <w:t>전형절차</w:t>
            </w:r>
          </w:p>
        </w:tc>
        <w:tc>
          <w:tcPr>
            <w:tcW w:w="5387" w:type="dxa"/>
            <w:tcBorders>
              <w:top w:val="single" w:sz="4" w:space="0" w:color="8F9195" w:themeColor="text2"/>
              <w:left w:val="single" w:sz="4" w:space="0" w:color="8F9195" w:themeColor="text2"/>
              <w:bottom w:val="single" w:sz="4" w:space="0" w:color="8F9195" w:themeColor="text2"/>
              <w:right w:val="single" w:sz="4" w:space="0" w:color="8F9195" w:themeColor="text2"/>
            </w:tcBorders>
            <w:vAlign w:val="center"/>
          </w:tcPr>
          <w:p w14:paraId="62483E7A" w14:textId="77777777" w:rsidR="00EE18D6" w:rsidRPr="0002197A" w:rsidRDefault="00B813DD" w:rsidP="00B813DD">
            <w:pPr>
              <w:tabs>
                <w:tab w:val="left" w:pos="1418"/>
              </w:tabs>
              <w:snapToGrid w:val="0"/>
              <w:spacing w:line="276" w:lineRule="auto"/>
              <w:jc w:val="left"/>
              <w:rPr>
                <w:rFonts w:ascii="Malgun Gothic Semilight" w:eastAsia="Malgun Gothic Semilight" w:hAnsi="Malgun Gothic Semilight" w:cs="Malgun Gothic Semilight"/>
                <w:bCs/>
              </w:rPr>
            </w:pPr>
            <w:r w:rsidRPr="0002197A">
              <w:rPr>
                <w:rFonts w:ascii="Malgun Gothic Semilight" w:eastAsia="Malgun Gothic Semilight" w:hAnsi="Malgun Gothic Semilight" w:cs="Malgun Gothic Semilight" w:hint="eastAsia"/>
                <w:bCs/>
              </w:rPr>
              <w:t xml:space="preserve">서류전형 </w:t>
            </w:r>
            <w:r w:rsidRPr="0002197A">
              <w:rPr>
                <w:rFonts w:ascii="Malgun Gothic Semilight" w:eastAsia="Malgun Gothic Semilight" w:hAnsi="Malgun Gothic Semilight" w:cs="Malgun Gothic Semilight"/>
                <w:bCs/>
              </w:rPr>
              <w:t xml:space="preserve">– </w:t>
            </w:r>
            <w:r w:rsidRPr="0002197A">
              <w:rPr>
                <w:rFonts w:ascii="Malgun Gothic Semilight" w:eastAsia="Malgun Gothic Semilight" w:hAnsi="Malgun Gothic Semilight" w:cs="Malgun Gothic Semilight" w:hint="eastAsia"/>
                <w:bCs/>
              </w:rPr>
              <w:t xml:space="preserve">면접전형 </w:t>
            </w:r>
            <w:r w:rsidRPr="0002197A">
              <w:rPr>
                <w:rFonts w:ascii="Malgun Gothic Semilight" w:eastAsia="Malgun Gothic Semilight" w:hAnsi="Malgun Gothic Semilight" w:cs="Malgun Gothic Semilight"/>
                <w:bCs/>
              </w:rPr>
              <w:t xml:space="preserve">– </w:t>
            </w:r>
            <w:r w:rsidRPr="0002197A">
              <w:rPr>
                <w:rFonts w:ascii="Malgun Gothic Semilight" w:eastAsia="Malgun Gothic Semilight" w:hAnsi="Malgun Gothic Semilight" w:cs="Malgun Gothic Semilight" w:hint="eastAsia"/>
                <w:bCs/>
              </w:rPr>
              <w:t xml:space="preserve">최종합격 </w:t>
            </w:r>
            <w:r w:rsidRPr="0002197A">
              <w:rPr>
                <w:rFonts w:ascii="Malgun Gothic Semilight" w:eastAsia="Malgun Gothic Semilight" w:hAnsi="Malgun Gothic Semilight" w:cs="Malgun Gothic Semilight"/>
                <w:bCs/>
              </w:rPr>
              <w:t>(</w:t>
            </w:r>
            <w:r w:rsidRPr="0002197A">
              <w:rPr>
                <w:rFonts w:ascii="Malgun Gothic Semilight" w:eastAsia="Malgun Gothic Semilight" w:hAnsi="Malgun Gothic Semilight" w:cs="Malgun Gothic Semilight" w:hint="eastAsia"/>
                <w:bCs/>
              </w:rPr>
              <w:t>서류합격자에 한하여 개별 연락)</w:t>
            </w:r>
          </w:p>
        </w:tc>
      </w:tr>
    </w:tbl>
    <w:p w14:paraId="5BC6C6B2" w14:textId="77777777" w:rsidR="00EE18D6" w:rsidRPr="00B813DD" w:rsidRDefault="00EE18D6" w:rsidP="00EE18D6">
      <w:pPr>
        <w:spacing w:line="276" w:lineRule="auto"/>
        <w:rPr>
          <w:rFonts w:asciiTheme="minorHAnsi" w:eastAsia="맑은 고딕" w:hAnsiTheme="minorHAnsi" w:cstheme="minorHAnsi"/>
          <w:b/>
          <w:sz w:val="18"/>
          <w:szCs w:val="18"/>
        </w:rPr>
      </w:pPr>
    </w:p>
    <w:p w14:paraId="73C18AD4" w14:textId="77777777" w:rsidR="00EE18D6" w:rsidRPr="00EE18D6" w:rsidRDefault="00EE18D6" w:rsidP="00EE18D6">
      <w:pPr>
        <w:spacing w:line="276" w:lineRule="auto"/>
        <w:rPr>
          <w:rFonts w:ascii="Malgun Gothic Semilight" w:eastAsia="Malgun Gothic Semilight" w:hAnsi="Malgun Gothic Semilight" w:cs="Malgun Gothic Semilight"/>
          <w:bCs/>
          <w:sz w:val="16"/>
          <w:szCs w:val="14"/>
        </w:rPr>
      </w:pPr>
      <w:bookmarkStart w:id="0" w:name="_Hlk33114821"/>
      <w:r w:rsidRPr="00EE18D6">
        <w:rPr>
          <w:rFonts w:ascii="Malgun Gothic Semilight" w:eastAsia="Malgun Gothic Semilight" w:hAnsi="Malgun Gothic Semilight" w:cs="Malgun Gothic Semilight" w:hint="eastAsia"/>
          <w:bCs/>
          <w:sz w:val="16"/>
          <w:szCs w:val="14"/>
        </w:rPr>
        <w:t>장애인 및 국가 보훈 취업 지원 대상자는 관계 법령에 의거하여 우대</w:t>
      </w:r>
    </w:p>
    <w:bookmarkEnd w:id="0"/>
    <w:p w14:paraId="62F7E3FF" w14:textId="77777777" w:rsidR="00EE18D6" w:rsidRPr="00EE18D6" w:rsidRDefault="00EE18D6" w:rsidP="00EE18D6">
      <w:pPr>
        <w:rPr>
          <w:rFonts w:asciiTheme="minorHAnsi" w:hAnsiTheme="minorHAnsi" w:cstheme="minorHAnsi"/>
          <w:bCs/>
          <w:sz w:val="18"/>
          <w:szCs w:val="16"/>
        </w:rPr>
      </w:pPr>
      <w:r w:rsidRPr="00EE18D6">
        <w:rPr>
          <w:rFonts w:asciiTheme="minorHAnsi" w:hAnsiTheme="minorHAnsi" w:cstheme="minorHAnsi"/>
          <w:bCs/>
          <w:sz w:val="18"/>
          <w:szCs w:val="16"/>
        </w:rPr>
        <w:t xml:space="preserve">People with disabilities as well as descendants will be given preference according to the related law. </w:t>
      </w:r>
    </w:p>
    <w:p w14:paraId="5AF28693" w14:textId="77777777" w:rsidR="00EE18D6" w:rsidRPr="00EE18D6" w:rsidRDefault="00EE18D6" w:rsidP="00EE18D6">
      <w:pPr>
        <w:spacing w:line="276" w:lineRule="auto"/>
        <w:rPr>
          <w:rFonts w:asciiTheme="minorHAnsi" w:eastAsia="맑은 고딕" w:hAnsiTheme="minorHAnsi" w:cstheme="minorHAnsi"/>
          <w:b/>
        </w:rPr>
      </w:pPr>
    </w:p>
    <w:p w14:paraId="2521A68C" w14:textId="77777777" w:rsidR="00EE18D6" w:rsidRPr="00EE18D6" w:rsidRDefault="00EE18D6" w:rsidP="00EE18D6">
      <w:pPr>
        <w:spacing w:line="276" w:lineRule="auto"/>
        <w:rPr>
          <w:rFonts w:asciiTheme="minorHAnsi" w:hAnsiTheme="minorHAnsi" w:cstheme="minorHAnsi"/>
          <w:bCs/>
          <w:sz w:val="18"/>
          <w:szCs w:val="16"/>
        </w:rPr>
      </w:pPr>
      <w:r w:rsidRPr="00EE18D6">
        <w:rPr>
          <w:rFonts w:asciiTheme="minorHAnsi" w:hAnsiTheme="minorHAnsi" w:cstheme="minorHAnsi" w:hint="eastAsia"/>
          <w:b/>
          <w:sz w:val="18"/>
          <w:szCs w:val="16"/>
        </w:rPr>
        <w:t>H</w:t>
      </w:r>
      <w:r w:rsidRPr="00EE18D6">
        <w:rPr>
          <w:rFonts w:asciiTheme="minorHAnsi" w:hAnsiTheme="minorHAnsi" w:cstheme="minorHAnsi"/>
          <w:b/>
          <w:sz w:val="18"/>
          <w:szCs w:val="16"/>
        </w:rPr>
        <w:t>ome Sanofi In Korea</w:t>
      </w:r>
      <w:r>
        <w:rPr>
          <w:rFonts w:asciiTheme="minorHAnsi" w:hAnsiTheme="minorHAnsi" w:cstheme="minorHAnsi"/>
          <w:bCs/>
          <w:sz w:val="18"/>
          <w:szCs w:val="16"/>
        </w:rPr>
        <w:t xml:space="preserve"> : </w:t>
      </w:r>
      <w:hyperlink r:id="rId13" w:history="1">
        <w:r w:rsidRPr="00EE18D6">
          <w:rPr>
            <w:rStyle w:val="ab"/>
            <w:rFonts w:asciiTheme="minorHAnsi" w:hAnsiTheme="minorHAnsi" w:cstheme="minorHAnsi" w:hint="eastAsia"/>
            <w:bCs/>
            <w:sz w:val="18"/>
            <w:szCs w:val="16"/>
          </w:rPr>
          <w:t>S</w:t>
        </w:r>
        <w:r w:rsidRPr="00EE18D6">
          <w:rPr>
            <w:rStyle w:val="ab"/>
            <w:rFonts w:asciiTheme="minorHAnsi" w:hAnsiTheme="minorHAnsi" w:cstheme="minorHAnsi"/>
            <w:bCs/>
            <w:sz w:val="18"/>
            <w:szCs w:val="16"/>
          </w:rPr>
          <w:t>anofi-Aventis Korea</w:t>
        </w:r>
      </w:hyperlink>
    </w:p>
    <w:sectPr w:rsidR="00EE18D6" w:rsidRPr="00EE18D6" w:rsidSect="002225D9">
      <w:headerReference w:type="even" r:id="rId14"/>
      <w:headerReference w:type="default" r:id="rId15"/>
      <w:headerReference w:type="first" r:id="rId16"/>
      <w:pgSz w:w="11907" w:h="16840" w:code="9"/>
      <w:pgMar w:top="650" w:right="2268" w:bottom="568" w:left="154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51287" w14:textId="77777777" w:rsidR="002B7461" w:rsidRDefault="002B7461">
      <w:r>
        <w:separator/>
      </w:r>
    </w:p>
  </w:endnote>
  <w:endnote w:type="continuationSeparator" w:id="0">
    <w:p w14:paraId="7C9D35E6" w14:textId="77777777" w:rsidR="002B7461" w:rsidRDefault="002B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JTI">
    <w:altName w:val="Segoe UI"/>
    <w:charset w:val="00"/>
    <w:family w:val="swiss"/>
    <w:pitch w:val="variable"/>
    <w:sig w:usb0="00000001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 Semilight">
    <w:altName w:val="Malgun Gothic Semilight"/>
    <w:charset w:val="81"/>
    <w:family w:val="swiss"/>
    <w:pitch w:val="variable"/>
    <w:sig w:usb0="900002AF" w:usb1="09D77CFB" w:usb2="00000012" w:usb3="00000000" w:csb0="003E01BD" w:csb1="00000000"/>
  </w:font>
  <w:font w:name="AdihausDIN Cn Medium">
    <w:altName w:val="Calibri"/>
    <w:charset w:val="00"/>
    <w:family w:val="swiss"/>
    <w:pitch w:val="variable"/>
    <w:sig w:usb0="A00002BF" w:usb1="4000207B" w:usb2="00000008" w:usb3="00000000" w:csb0="00000097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ACFD2" w14:textId="77777777" w:rsidR="002B7461" w:rsidRDefault="002B7461">
      <w:r>
        <w:separator/>
      </w:r>
    </w:p>
  </w:footnote>
  <w:footnote w:type="continuationSeparator" w:id="0">
    <w:p w14:paraId="522E390F" w14:textId="77777777" w:rsidR="002B7461" w:rsidRDefault="002B7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6B364" w14:textId="23D040B7" w:rsidR="00A03ECE" w:rsidRDefault="00A03ECE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4F68E0" wp14:editId="28D6135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875" b="16510"/>
              <wp:wrapNone/>
              <wp:docPr id="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19CB84" w14:textId="0DA155A2" w:rsidR="00A03ECE" w:rsidRPr="00A03ECE" w:rsidRDefault="00A03ECE" w:rsidP="00A03ECE">
                          <w:pPr>
                            <w:rPr>
                              <w:rFonts w:ascii="Calibri" w:eastAsia="Calibri" w:hAnsi="Calibri" w:cs="Calibri"/>
                              <w:noProof/>
                              <w:color w:val="4A569E"/>
                            </w:rPr>
                          </w:pPr>
                          <w:r w:rsidRPr="00A03ECE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4F68E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919CB84" w14:textId="0DA155A2" w:rsidR="00A03ECE" w:rsidRPr="00A03ECE" w:rsidRDefault="00A03ECE" w:rsidP="00A03ECE">
                    <w:pPr>
                      <w:rPr>
                        <w:rFonts w:ascii="Calibri" w:eastAsia="Calibri" w:hAnsi="Calibri" w:cs="Calibri"/>
                        <w:noProof/>
                        <w:color w:val="4A569E"/>
                      </w:rPr>
                    </w:pPr>
                    <w:r w:rsidRPr="00A03ECE">
                      <w:rPr>
                        <w:rFonts w:ascii="Calibri" w:eastAsia="Calibri" w:hAnsi="Calibri" w:cs="Calibri"/>
                        <w:noProof/>
                        <w:color w:val="4A569E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E570" w14:textId="6849844D" w:rsidR="00A03ECE" w:rsidRDefault="00A03ECE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656333" wp14:editId="14D7E84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875" b="16510"/>
              <wp:wrapNone/>
              <wp:docPr id="5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82117C" w14:textId="21E58F9A" w:rsidR="00A03ECE" w:rsidRPr="00A03ECE" w:rsidRDefault="00A03ECE" w:rsidP="00A03ECE">
                          <w:pPr>
                            <w:rPr>
                              <w:rFonts w:ascii="Calibri" w:eastAsia="Calibri" w:hAnsi="Calibri" w:cs="Calibri"/>
                              <w:noProof/>
                              <w:color w:val="4A569E"/>
                            </w:rPr>
                          </w:pPr>
                          <w:r w:rsidRPr="00A03ECE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5633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D82117C" w14:textId="21E58F9A" w:rsidR="00A03ECE" w:rsidRPr="00A03ECE" w:rsidRDefault="00A03ECE" w:rsidP="00A03ECE">
                    <w:pPr>
                      <w:rPr>
                        <w:rFonts w:ascii="Calibri" w:eastAsia="Calibri" w:hAnsi="Calibri" w:cs="Calibri"/>
                        <w:noProof/>
                        <w:color w:val="4A569E"/>
                      </w:rPr>
                    </w:pPr>
                    <w:r w:rsidRPr="00A03ECE">
                      <w:rPr>
                        <w:rFonts w:ascii="Calibri" w:eastAsia="Calibri" w:hAnsi="Calibri" w:cs="Calibri"/>
                        <w:noProof/>
                        <w:color w:val="4A569E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AA44" w14:textId="284DC25D" w:rsidR="0093732B" w:rsidRDefault="00A03ECE" w:rsidP="0055602C">
    <w:pPr>
      <w:pStyle w:val="a4"/>
      <w:jc w:val="left"/>
    </w:pPr>
    <w:r>
      <w:rPr>
        <w:b/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2623DB" wp14:editId="7AE0BFC3">
              <wp:simplePos x="9810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875" b="16510"/>
              <wp:wrapNone/>
              <wp:docPr id="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3CB7C0" w14:textId="58622FDE" w:rsidR="00A03ECE" w:rsidRPr="00A03ECE" w:rsidRDefault="00A03ECE" w:rsidP="00A03ECE">
                          <w:pPr>
                            <w:rPr>
                              <w:rFonts w:ascii="Calibri" w:eastAsia="Calibri" w:hAnsi="Calibri" w:cs="Calibri"/>
                              <w:noProof/>
                              <w:color w:val="4A569E"/>
                            </w:rPr>
                          </w:pPr>
                          <w:r w:rsidRPr="00A03ECE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623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43CB7C0" w14:textId="58622FDE" w:rsidR="00A03ECE" w:rsidRPr="00A03ECE" w:rsidRDefault="00A03ECE" w:rsidP="00A03ECE">
                    <w:pPr>
                      <w:rPr>
                        <w:rFonts w:ascii="Calibri" w:eastAsia="Calibri" w:hAnsi="Calibri" w:cs="Calibri"/>
                        <w:noProof/>
                        <w:color w:val="4A569E"/>
                      </w:rPr>
                    </w:pPr>
                    <w:r w:rsidRPr="00A03ECE">
                      <w:rPr>
                        <w:rFonts w:ascii="Calibri" w:eastAsia="Calibri" w:hAnsi="Calibri" w:cs="Calibri"/>
                        <w:noProof/>
                        <w:color w:val="4A569E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18D6" w:rsidRPr="008941C1">
      <w:rPr>
        <w:b/>
        <w:noProof/>
      </w:rPr>
      <w:drawing>
        <wp:inline distT="0" distB="0" distL="0" distR="0" wp14:anchorId="378FE34A" wp14:editId="260F5F55">
          <wp:extent cx="960755" cy="2305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ltGray">
                  <a:xfrm>
                    <a:off x="0" y="0"/>
                    <a:ext cx="996361" cy="239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7E46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3B3662"/>
    <w:multiLevelType w:val="hybridMultilevel"/>
    <w:tmpl w:val="2DB87026"/>
    <w:lvl w:ilvl="0" w:tplc="C0A40F02">
      <w:start w:val="5"/>
      <w:numFmt w:val="bullet"/>
      <w:lvlText w:val=""/>
      <w:lvlJc w:val="left"/>
      <w:pPr>
        <w:ind w:left="1160" w:hanging="360"/>
      </w:pPr>
      <w:rPr>
        <w:rFonts w:ascii="Wingdings" w:eastAsia="돋움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 w15:restartNumberingAfterBreak="0">
    <w:nsid w:val="1EB54566"/>
    <w:multiLevelType w:val="hybridMultilevel"/>
    <w:tmpl w:val="FF9E1112"/>
    <w:lvl w:ilvl="0" w:tplc="ADD43F0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C4573"/>
    <w:multiLevelType w:val="hybridMultilevel"/>
    <w:tmpl w:val="35626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94886"/>
    <w:multiLevelType w:val="hybridMultilevel"/>
    <w:tmpl w:val="1118288E"/>
    <w:lvl w:ilvl="0" w:tplc="FC8E9382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DEA3305"/>
    <w:multiLevelType w:val="hybridMultilevel"/>
    <w:tmpl w:val="1082BCA0"/>
    <w:lvl w:ilvl="0" w:tplc="FC8E93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BAA4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86D1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7EF0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B45E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E4A6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3AF0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6EFB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BC08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74E1C"/>
    <w:multiLevelType w:val="hybridMultilevel"/>
    <w:tmpl w:val="881C369A"/>
    <w:lvl w:ilvl="0" w:tplc="2C7E4600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75EC3922"/>
    <w:multiLevelType w:val="hybridMultilevel"/>
    <w:tmpl w:val="D9FC4F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0104234">
    <w:abstractNumId w:val="0"/>
  </w:num>
  <w:num w:numId="2" w16cid:durableId="1600330836">
    <w:abstractNumId w:val="3"/>
  </w:num>
  <w:num w:numId="3" w16cid:durableId="606888817">
    <w:abstractNumId w:val="2"/>
  </w:num>
  <w:num w:numId="4" w16cid:durableId="1076246870">
    <w:abstractNumId w:val="7"/>
  </w:num>
  <w:num w:numId="5" w16cid:durableId="1930770281">
    <w:abstractNumId w:val="5"/>
  </w:num>
  <w:num w:numId="6" w16cid:durableId="2064795545">
    <w:abstractNumId w:val="4"/>
  </w:num>
  <w:num w:numId="7" w16cid:durableId="1167861003">
    <w:abstractNumId w:val="6"/>
  </w:num>
  <w:num w:numId="8" w16cid:durableId="1156458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9E5"/>
    <w:rsid w:val="00012770"/>
    <w:rsid w:val="0002197A"/>
    <w:rsid w:val="000222DD"/>
    <w:rsid w:val="0005412E"/>
    <w:rsid w:val="00057DB8"/>
    <w:rsid w:val="00080AB5"/>
    <w:rsid w:val="00080FFA"/>
    <w:rsid w:val="00081581"/>
    <w:rsid w:val="00094612"/>
    <w:rsid w:val="00094814"/>
    <w:rsid w:val="000A1870"/>
    <w:rsid w:val="000B2D35"/>
    <w:rsid w:val="000B7727"/>
    <w:rsid w:val="000B7F22"/>
    <w:rsid w:val="000C1E44"/>
    <w:rsid w:val="000D1EE3"/>
    <w:rsid w:val="000F2D16"/>
    <w:rsid w:val="000F3A71"/>
    <w:rsid w:val="000F5A49"/>
    <w:rsid w:val="00105FFA"/>
    <w:rsid w:val="00121EBC"/>
    <w:rsid w:val="00135D41"/>
    <w:rsid w:val="00160DB7"/>
    <w:rsid w:val="00171AC8"/>
    <w:rsid w:val="00197B9B"/>
    <w:rsid w:val="001A0B73"/>
    <w:rsid w:val="001B2FB6"/>
    <w:rsid w:val="001C4B42"/>
    <w:rsid w:val="001C6239"/>
    <w:rsid w:val="001C652C"/>
    <w:rsid w:val="001C6D3F"/>
    <w:rsid w:val="001D77B5"/>
    <w:rsid w:val="001F6984"/>
    <w:rsid w:val="00201A35"/>
    <w:rsid w:val="002225D9"/>
    <w:rsid w:val="00223652"/>
    <w:rsid w:val="00231B73"/>
    <w:rsid w:val="00233E3C"/>
    <w:rsid w:val="0023473C"/>
    <w:rsid w:val="00260C96"/>
    <w:rsid w:val="002621F9"/>
    <w:rsid w:val="00271D31"/>
    <w:rsid w:val="0029015C"/>
    <w:rsid w:val="002958B4"/>
    <w:rsid w:val="002B2CCA"/>
    <w:rsid w:val="002B7461"/>
    <w:rsid w:val="002C7AE8"/>
    <w:rsid w:val="002F160E"/>
    <w:rsid w:val="002F33A4"/>
    <w:rsid w:val="002F7F65"/>
    <w:rsid w:val="0030155D"/>
    <w:rsid w:val="0032006C"/>
    <w:rsid w:val="00331F00"/>
    <w:rsid w:val="00364A1B"/>
    <w:rsid w:val="00374666"/>
    <w:rsid w:val="00384B45"/>
    <w:rsid w:val="00397A27"/>
    <w:rsid w:val="003B671F"/>
    <w:rsid w:val="003E7B06"/>
    <w:rsid w:val="00417026"/>
    <w:rsid w:val="0044135A"/>
    <w:rsid w:val="00445CD6"/>
    <w:rsid w:val="0044750A"/>
    <w:rsid w:val="00463354"/>
    <w:rsid w:val="00463F3A"/>
    <w:rsid w:val="0048219F"/>
    <w:rsid w:val="004B1256"/>
    <w:rsid w:val="004B30B3"/>
    <w:rsid w:val="004D45F9"/>
    <w:rsid w:val="004E22A3"/>
    <w:rsid w:val="005157EF"/>
    <w:rsid w:val="0051723C"/>
    <w:rsid w:val="00524AEE"/>
    <w:rsid w:val="00527E0C"/>
    <w:rsid w:val="0053194D"/>
    <w:rsid w:val="00545216"/>
    <w:rsid w:val="0055602C"/>
    <w:rsid w:val="005570F2"/>
    <w:rsid w:val="005632C7"/>
    <w:rsid w:val="005705D8"/>
    <w:rsid w:val="005735F8"/>
    <w:rsid w:val="005748BA"/>
    <w:rsid w:val="005752C9"/>
    <w:rsid w:val="00582F0B"/>
    <w:rsid w:val="0058781F"/>
    <w:rsid w:val="00593B42"/>
    <w:rsid w:val="005B1B58"/>
    <w:rsid w:val="005D12FD"/>
    <w:rsid w:val="005F4FC0"/>
    <w:rsid w:val="005F76AD"/>
    <w:rsid w:val="00605497"/>
    <w:rsid w:val="0061123B"/>
    <w:rsid w:val="006118BD"/>
    <w:rsid w:val="006169E9"/>
    <w:rsid w:val="0062353C"/>
    <w:rsid w:val="0062519E"/>
    <w:rsid w:val="0063035F"/>
    <w:rsid w:val="0063781F"/>
    <w:rsid w:val="006447A1"/>
    <w:rsid w:val="006852E2"/>
    <w:rsid w:val="006A4115"/>
    <w:rsid w:val="006A7DE8"/>
    <w:rsid w:val="006C0FD6"/>
    <w:rsid w:val="006C4A0B"/>
    <w:rsid w:val="006D2E5E"/>
    <w:rsid w:val="006E57E4"/>
    <w:rsid w:val="006F5878"/>
    <w:rsid w:val="007042B1"/>
    <w:rsid w:val="00706EC4"/>
    <w:rsid w:val="0071094A"/>
    <w:rsid w:val="00714468"/>
    <w:rsid w:val="00726995"/>
    <w:rsid w:val="0073478C"/>
    <w:rsid w:val="00735688"/>
    <w:rsid w:val="00735872"/>
    <w:rsid w:val="00735E14"/>
    <w:rsid w:val="007532E0"/>
    <w:rsid w:val="00764C24"/>
    <w:rsid w:val="007775C6"/>
    <w:rsid w:val="007B3464"/>
    <w:rsid w:val="007B5D72"/>
    <w:rsid w:val="007C0E1C"/>
    <w:rsid w:val="007C441B"/>
    <w:rsid w:val="007E59A9"/>
    <w:rsid w:val="008137F8"/>
    <w:rsid w:val="00814A66"/>
    <w:rsid w:val="008329C4"/>
    <w:rsid w:val="008418E7"/>
    <w:rsid w:val="00862EC9"/>
    <w:rsid w:val="00875353"/>
    <w:rsid w:val="00876CC4"/>
    <w:rsid w:val="0088518F"/>
    <w:rsid w:val="008929D4"/>
    <w:rsid w:val="008948A9"/>
    <w:rsid w:val="00896236"/>
    <w:rsid w:val="00896631"/>
    <w:rsid w:val="008B285C"/>
    <w:rsid w:val="008C1453"/>
    <w:rsid w:val="008D31C4"/>
    <w:rsid w:val="008D3FA0"/>
    <w:rsid w:val="008E2A18"/>
    <w:rsid w:val="008F0518"/>
    <w:rsid w:val="008F2997"/>
    <w:rsid w:val="00906638"/>
    <w:rsid w:val="00922117"/>
    <w:rsid w:val="00933C2E"/>
    <w:rsid w:val="009359DE"/>
    <w:rsid w:val="0093732B"/>
    <w:rsid w:val="009438EE"/>
    <w:rsid w:val="00972EFF"/>
    <w:rsid w:val="00985878"/>
    <w:rsid w:val="0099562E"/>
    <w:rsid w:val="009A6EAB"/>
    <w:rsid w:val="009A7F4F"/>
    <w:rsid w:val="009B1B03"/>
    <w:rsid w:val="009C0179"/>
    <w:rsid w:val="009E0CE5"/>
    <w:rsid w:val="009E11BD"/>
    <w:rsid w:val="009E4CE4"/>
    <w:rsid w:val="009E67D3"/>
    <w:rsid w:val="00A03ECE"/>
    <w:rsid w:val="00A05687"/>
    <w:rsid w:val="00A14DA8"/>
    <w:rsid w:val="00A30CF6"/>
    <w:rsid w:val="00A4388A"/>
    <w:rsid w:val="00A50C09"/>
    <w:rsid w:val="00A664CF"/>
    <w:rsid w:val="00A67CC5"/>
    <w:rsid w:val="00A929F8"/>
    <w:rsid w:val="00A94092"/>
    <w:rsid w:val="00AB1517"/>
    <w:rsid w:val="00AB6C04"/>
    <w:rsid w:val="00AE2B26"/>
    <w:rsid w:val="00B420A3"/>
    <w:rsid w:val="00B55318"/>
    <w:rsid w:val="00B76861"/>
    <w:rsid w:val="00B813DD"/>
    <w:rsid w:val="00B945FF"/>
    <w:rsid w:val="00B965FA"/>
    <w:rsid w:val="00B96620"/>
    <w:rsid w:val="00B97EA8"/>
    <w:rsid w:val="00BB21AB"/>
    <w:rsid w:val="00BB46F5"/>
    <w:rsid w:val="00BC6158"/>
    <w:rsid w:val="00BC6FA8"/>
    <w:rsid w:val="00BD4043"/>
    <w:rsid w:val="00BE2816"/>
    <w:rsid w:val="00BE3C69"/>
    <w:rsid w:val="00BE5F83"/>
    <w:rsid w:val="00C20603"/>
    <w:rsid w:val="00C2481D"/>
    <w:rsid w:val="00C268C5"/>
    <w:rsid w:val="00C35A42"/>
    <w:rsid w:val="00C42662"/>
    <w:rsid w:val="00C61F05"/>
    <w:rsid w:val="00C849F9"/>
    <w:rsid w:val="00C925BC"/>
    <w:rsid w:val="00CA037D"/>
    <w:rsid w:val="00CA35E1"/>
    <w:rsid w:val="00CA4E1B"/>
    <w:rsid w:val="00CC224A"/>
    <w:rsid w:val="00CC2836"/>
    <w:rsid w:val="00CC7954"/>
    <w:rsid w:val="00CE3EA1"/>
    <w:rsid w:val="00CE6811"/>
    <w:rsid w:val="00D00421"/>
    <w:rsid w:val="00D0367B"/>
    <w:rsid w:val="00D24A60"/>
    <w:rsid w:val="00D26A14"/>
    <w:rsid w:val="00D27A66"/>
    <w:rsid w:val="00D35606"/>
    <w:rsid w:val="00D41FAE"/>
    <w:rsid w:val="00D46833"/>
    <w:rsid w:val="00D569A7"/>
    <w:rsid w:val="00D57D73"/>
    <w:rsid w:val="00D669E5"/>
    <w:rsid w:val="00D82708"/>
    <w:rsid w:val="00D82E2B"/>
    <w:rsid w:val="00D868ED"/>
    <w:rsid w:val="00D91E6C"/>
    <w:rsid w:val="00D96B17"/>
    <w:rsid w:val="00DA1637"/>
    <w:rsid w:val="00DC6EE6"/>
    <w:rsid w:val="00DF0C62"/>
    <w:rsid w:val="00DF505F"/>
    <w:rsid w:val="00E10AE2"/>
    <w:rsid w:val="00E25E9F"/>
    <w:rsid w:val="00E27754"/>
    <w:rsid w:val="00E33F2D"/>
    <w:rsid w:val="00E34BA5"/>
    <w:rsid w:val="00E42CF0"/>
    <w:rsid w:val="00E6182A"/>
    <w:rsid w:val="00E6571E"/>
    <w:rsid w:val="00E9037A"/>
    <w:rsid w:val="00E92F93"/>
    <w:rsid w:val="00EA3A23"/>
    <w:rsid w:val="00EB6448"/>
    <w:rsid w:val="00EE18D6"/>
    <w:rsid w:val="00EF7FDD"/>
    <w:rsid w:val="00F133F4"/>
    <w:rsid w:val="00F27A47"/>
    <w:rsid w:val="00F37EDB"/>
    <w:rsid w:val="00F40513"/>
    <w:rsid w:val="00F5773A"/>
    <w:rsid w:val="00F7102F"/>
    <w:rsid w:val="00F8110D"/>
    <w:rsid w:val="00F836CA"/>
    <w:rsid w:val="00FA1EFF"/>
    <w:rsid w:val="00FA2701"/>
    <w:rsid w:val="00FA681F"/>
    <w:rsid w:val="00FC0E44"/>
    <w:rsid w:val="00FC3899"/>
    <w:rsid w:val="00FF1F99"/>
    <w:rsid w:val="00FF35BC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B93E5F"/>
  <w15:docId w15:val="{F11C8410-532A-418B-B7CD-E1CD5A47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26A14"/>
    <w:pPr>
      <w:widowControl w:val="0"/>
      <w:wordWrap w:val="0"/>
      <w:autoSpaceDE w:val="0"/>
      <w:autoSpaceDN w:val="0"/>
      <w:jc w:val="both"/>
    </w:pPr>
    <w:rPr>
      <w:rFonts w:ascii="Courier New" w:eastAsia="돋움" w:hAnsi="Courier New"/>
      <w:kern w:val="2"/>
      <w:lang w:eastAsia="ko-KR"/>
    </w:rPr>
  </w:style>
  <w:style w:type="paragraph" w:styleId="1">
    <w:name w:val="heading 1"/>
    <w:basedOn w:val="a0"/>
    <w:next w:val="a0"/>
    <w:link w:val="1Char"/>
    <w:qFormat/>
    <w:rsid w:val="00D669E5"/>
    <w:pPr>
      <w:keepNext/>
      <w:wordWrap/>
      <w:spacing w:line="0" w:lineRule="atLeast"/>
      <w:jc w:val="center"/>
      <w:outlineLvl w:val="0"/>
    </w:pPr>
    <w:rPr>
      <w:rFonts w:ascii="JTI" w:hAnsi="JTI"/>
      <w:b/>
      <w:bCs/>
      <w:sz w:val="28"/>
      <w:szCs w:val="21"/>
    </w:rPr>
  </w:style>
  <w:style w:type="paragraph" w:styleId="2">
    <w:name w:val="heading 2"/>
    <w:basedOn w:val="a0"/>
    <w:next w:val="a0"/>
    <w:link w:val="2Char"/>
    <w:qFormat/>
    <w:rsid w:val="00D669E5"/>
    <w:pPr>
      <w:keepNext/>
      <w:wordWrap/>
      <w:spacing w:line="0" w:lineRule="atLeast"/>
      <w:outlineLvl w:val="1"/>
    </w:pPr>
    <w:rPr>
      <w:rFonts w:ascii="JTI" w:hAnsi="JTI"/>
      <w:b/>
      <w:bCs/>
      <w:sz w:val="21"/>
      <w:szCs w:val="21"/>
    </w:rPr>
  </w:style>
  <w:style w:type="paragraph" w:styleId="3">
    <w:name w:val="heading 3"/>
    <w:basedOn w:val="a0"/>
    <w:next w:val="a0"/>
    <w:link w:val="3Char"/>
    <w:qFormat/>
    <w:rsid w:val="00D669E5"/>
    <w:pPr>
      <w:keepNext/>
      <w:wordWrap/>
      <w:spacing w:line="0" w:lineRule="atLeast"/>
      <w:outlineLvl w:val="2"/>
    </w:pPr>
    <w:rPr>
      <w:rFonts w:ascii="JTI" w:hAnsi="JTI"/>
      <w:b/>
      <w:bCs/>
      <w:sz w:val="22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rsid w:val="006118BD"/>
    <w:pPr>
      <w:tabs>
        <w:tab w:val="center" w:pos="4320"/>
        <w:tab w:val="right" w:pos="8640"/>
      </w:tabs>
    </w:pPr>
  </w:style>
  <w:style w:type="paragraph" w:styleId="a5">
    <w:name w:val="footer"/>
    <w:basedOn w:val="a0"/>
    <w:link w:val="Char0"/>
    <w:uiPriority w:val="99"/>
    <w:rsid w:val="006118BD"/>
    <w:pPr>
      <w:tabs>
        <w:tab w:val="center" w:pos="4320"/>
        <w:tab w:val="right" w:pos="8640"/>
      </w:tabs>
    </w:pPr>
  </w:style>
  <w:style w:type="table" w:styleId="a6">
    <w:name w:val="Table Grid"/>
    <w:basedOn w:val="a2"/>
    <w:rsid w:val="00611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qFormat/>
    <w:rsid w:val="00A67CC5"/>
    <w:pPr>
      <w:spacing w:before="240" w:line="260" w:lineRule="exact"/>
    </w:pPr>
    <w:rPr>
      <w:rFonts w:ascii="Arial" w:hAnsi="Arial" w:cs="Arial"/>
      <w:sz w:val="22"/>
      <w:szCs w:val="18"/>
    </w:rPr>
  </w:style>
  <w:style w:type="paragraph" w:customStyle="1" w:styleId="JTIfunction">
    <w:name w:val="JTI function"/>
    <w:qFormat/>
    <w:rsid w:val="001A0B73"/>
    <w:pPr>
      <w:spacing w:line="220" w:lineRule="exact"/>
    </w:pPr>
    <w:rPr>
      <w:rFonts w:ascii="Arial" w:hAnsi="Arial" w:cs="Arial"/>
      <w:b/>
      <w:color w:val="000000"/>
      <w:sz w:val="18"/>
      <w:szCs w:val="18"/>
    </w:rPr>
  </w:style>
  <w:style w:type="paragraph" w:customStyle="1" w:styleId="JTIaddressdetails">
    <w:name w:val="JTI address details"/>
    <w:qFormat/>
    <w:rsid w:val="001A0B73"/>
    <w:pPr>
      <w:tabs>
        <w:tab w:val="left" w:pos="2576"/>
      </w:tabs>
      <w:spacing w:line="170" w:lineRule="exact"/>
    </w:pPr>
    <w:rPr>
      <w:rFonts w:ascii="Arial" w:hAnsi="Arial" w:cs="Arial"/>
      <w:color w:val="000000"/>
      <w:sz w:val="15"/>
      <w:szCs w:val="15"/>
      <w:lang w:val="fr-FR"/>
    </w:rPr>
  </w:style>
  <w:style w:type="paragraph" w:customStyle="1" w:styleId="Default">
    <w:name w:val="Default"/>
    <w:rsid w:val="00463F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emo">
    <w:name w:val="Memo"/>
    <w:qFormat/>
    <w:rsid w:val="009A7F4F"/>
    <w:rPr>
      <w:rFonts w:ascii="Georgia" w:hAnsi="Georgia"/>
      <w:sz w:val="36"/>
      <w:szCs w:val="36"/>
    </w:rPr>
  </w:style>
  <w:style w:type="paragraph" w:customStyle="1" w:styleId="Tableheading">
    <w:name w:val="Table heading"/>
    <w:qFormat/>
    <w:rsid w:val="00A67CC5"/>
    <w:pPr>
      <w:ind w:left="60"/>
    </w:pPr>
    <w:rPr>
      <w:rFonts w:ascii="Arial" w:hAnsi="Arial" w:cs="Arial"/>
      <w:sz w:val="18"/>
      <w:szCs w:val="15"/>
    </w:rPr>
  </w:style>
  <w:style w:type="paragraph" w:customStyle="1" w:styleId="Tableentry">
    <w:name w:val="Table entry"/>
    <w:qFormat/>
    <w:rsid w:val="00A67CC5"/>
    <w:pPr>
      <w:ind w:left="60"/>
    </w:pPr>
    <w:rPr>
      <w:rFonts w:ascii="Arial" w:hAnsi="Arial" w:cs="Arial"/>
      <w:sz w:val="22"/>
      <w:szCs w:val="18"/>
    </w:rPr>
  </w:style>
  <w:style w:type="paragraph" w:customStyle="1" w:styleId="Legalinfo">
    <w:name w:val="Legal info"/>
    <w:basedOn w:val="a0"/>
    <w:qFormat/>
    <w:rsid w:val="0073478C"/>
    <w:pPr>
      <w:spacing w:line="170" w:lineRule="exact"/>
    </w:pPr>
    <w:rPr>
      <w:rFonts w:ascii="Arial" w:hAnsi="Arial"/>
      <w:sz w:val="15"/>
    </w:rPr>
  </w:style>
  <w:style w:type="character" w:customStyle="1" w:styleId="Char0">
    <w:name w:val="바닥글 Char"/>
    <w:link w:val="a5"/>
    <w:uiPriority w:val="99"/>
    <w:rsid w:val="00012770"/>
    <w:rPr>
      <w:sz w:val="24"/>
      <w:szCs w:val="24"/>
    </w:rPr>
  </w:style>
  <w:style w:type="character" w:customStyle="1" w:styleId="1Char">
    <w:name w:val="제목 1 Char"/>
    <w:basedOn w:val="a1"/>
    <w:link w:val="1"/>
    <w:rsid w:val="00D669E5"/>
    <w:rPr>
      <w:rFonts w:ascii="JTI" w:eastAsia="돋움" w:hAnsi="JTI"/>
      <w:b/>
      <w:bCs/>
      <w:kern w:val="2"/>
      <w:sz w:val="28"/>
      <w:szCs w:val="21"/>
      <w:lang w:eastAsia="ko-KR"/>
    </w:rPr>
  </w:style>
  <w:style w:type="character" w:customStyle="1" w:styleId="2Char">
    <w:name w:val="제목 2 Char"/>
    <w:basedOn w:val="a1"/>
    <w:link w:val="2"/>
    <w:rsid w:val="00D669E5"/>
    <w:rPr>
      <w:rFonts w:ascii="JTI" w:eastAsia="돋움" w:hAnsi="JTI"/>
      <w:b/>
      <w:bCs/>
      <w:kern w:val="2"/>
      <w:sz w:val="21"/>
      <w:szCs w:val="21"/>
      <w:lang w:eastAsia="ko-KR"/>
    </w:rPr>
  </w:style>
  <w:style w:type="character" w:customStyle="1" w:styleId="3Char">
    <w:name w:val="제목 3 Char"/>
    <w:basedOn w:val="a1"/>
    <w:link w:val="3"/>
    <w:rsid w:val="00D669E5"/>
    <w:rPr>
      <w:rFonts w:ascii="JTI" w:eastAsia="돋움" w:hAnsi="JTI"/>
      <w:b/>
      <w:bCs/>
      <w:kern w:val="2"/>
      <w:sz w:val="22"/>
      <w:szCs w:val="21"/>
      <w:lang w:eastAsia="ko-KR"/>
    </w:rPr>
  </w:style>
  <w:style w:type="character" w:styleId="a7">
    <w:name w:val="Placeholder Text"/>
    <w:basedOn w:val="a1"/>
    <w:uiPriority w:val="99"/>
    <w:rsid w:val="00B965FA"/>
    <w:rPr>
      <w:color w:val="808080"/>
    </w:rPr>
  </w:style>
  <w:style w:type="paragraph" w:styleId="a8">
    <w:name w:val="Salutation"/>
    <w:basedOn w:val="a0"/>
    <w:next w:val="a0"/>
    <w:link w:val="Char1"/>
    <w:qFormat/>
    <w:rsid w:val="00B965FA"/>
    <w:pPr>
      <w:widowControl/>
      <w:wordWrap/>
      <w:autoSpaceDE/>
      <w:autoSpaceDN/>
      <w:spacing w:before="400" w:after="200" w:line="276" w:lineRule="auto"/>
      <w:jc w:val="left"/>
    </w:pPr>
    <w:rPr>
      <w:rFonts w:asciiTheme="minorHAnsi" w:eastAsiaTheme="minorHAnsi" w:hAnsiTheme="minorHAnsi" w:cstheme="minorBidi"/>
      <w:spacing w:val="4"/>
      <w:kern w:val="0"/>
      <w:lang w:eastAsia="en-US"/>
    </w:rPr>
  </w:style>
  <w:style w:type="character" w:customStyle="1" w:styleId="Char1">
    <w:name w:val="인사말 Char"/>
    <w:basedOn w:val="a1"/>
    <w:link w:val="a8"/>
    <w:rsid w:val="00B965FA"/>
    <w:rPr>
      <w:rFonts w:asciiTheme="minorHAnsi" w:eastAsiaTheme="minorHAnsi" w:hAnsiTheme="minorHAnsi" w:cstheme="minorBidi"/>
      <w:spacing w:val="4"/>
    </w:rPr>
  </w:style>
  <w:style w:type="paragraph" w:styleId="a9">
    <w:name w:val="Balloon Text"/>
    <w:basedOn w:val="a0"/>
    <w:link w:val="Char2"/>
    <w:rsid w:val="00B965FA"/>
    <w:rPr>
      <w:rFonts w:ascii="Tahoma" w:hAnsi="Tahoma" w:cs="Tahoma"/>
      <w:sz w:val="16"/>
      <w:szCs w:val="16"/>
    </w:rPr>
  </w:style>
  <w:style w:type="character" w:customStyle="1" w:styleId="Char2">
    <w:name w:val="풍선 도움말 텍스트 Char"/>
    <w:basedOn w:val="a1"/>
    <w:link w:val="a9"/>
    <w:rsid w:val="00B965FA"/>
    <w:rPr>
      <w:rFonts w:ascii="Tahoma" w:eastAsia="돋움" w:hAnsi="Tahoma" w:cs="Tahoma"/>
      <w:kern w:val="2"/>
      <w:sz w:val="16"/>
      <w:szCs w:val="16"/>
      <w:lang w:eastAsia="ko-KR"/>
    </w:rPr>
  </w:style>
  <w:style w:type="paragraph" w:styleId="a">
    <w:name w:val="List Bullet"/>
    <w:basedOn w:val="a0"/>
    <w:unhideWhenUsed/>
    <w:qFormat/>
    <w:rsid w:val="00B965FA"/>
    <w:pPr>
      <w:widowControl/>
      <w:numPr>
        <w:numId w:val="3"/>
      </w:numPr>
      <w:wordWrap/>
      <w:autoSpaceDE/>
      <w:autoSpaceDN/>
      <w:spacing w:after="360" w:line="276" w:lineRule="auto"/>
      <w:contextualSpacing/>
      <w:jc w:val="left"/>
    </w:pPr>
    <w:rPr>
      <w:rFonts w:asciiTheme="minorHAnsi" w:eastAsiaTheme="minorHAnsi" w:hAnsiTheme="minorHAnsi" w:cstheme="minorBidi"/>
      <w:spacing w:val="4"/>
      <w:kern w:val="0"/>
      <w:lang w:eastAsia="en-US"/>
    </w:rPr>
  </w:style>
  <w:style w:type="paragraph" w:styleId="aa">
    <w:name w:val="List Paragraph"/>
    <w:basedOn w:val="a0"/>
    <w:uiPriority w:val="34"/>
    <w:rsid w:val="00A50C09"/>
    <w:pPr>
      <w:ind w:left="720"/>
      <w:contextualSpacing/>
    </w:pPr>
  </w:style>
  <w:style w:type="character" w:customStyle="1" w:styleId="Char">
    <w:name w:val="머리글 Char"/>
    <w:basedOn w:val="a1"/>
    <w:link w:val="a4"/>
    <w:rsid w:val="00D26A14"/>
    <w:rPr>
      <w:rFonts w:ascii="Courier New" w:eastAsia="돋움" w:hAnsi="Courier New"/>
      <w:kern w:val="2"/>
      <w:lang w:eastAsia="ko-KR"/>
    </w:rPr>
  </w:style>
  <w:style w:type="character" w:styleId="ab">
    <w:name w:val="Hyperlink"/>
    <w:rsid w:val="00EE18D6"/>
    <w:rPr>
      <w:color w:val="0000FF"/>
      <w:u w:val="single"/>
    </w:rPr>
  </w:style>
  <w:style w:type="character" w:styleId="ac">
    <w:name w:val="Unresolved Mention"/>
    <w:basedOn w:val="a1"/>
    <w:uiPriority w:val="99"/>
    <w:semiHidden/>
    <w:unhideWhenUsed/>
    <w:rsid w:val="00EE1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9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7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60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mysanofi.sanofi.com/sites/Korea/Pages/default.aspx?enableredirection=true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JTI\Templates\JTI%20Memo%20A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223FF7C48E4FAAA4E43EC19A7F1DAE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7F8AED0-15E8-4222-BBE8-EB6B13AB927D}"/>
      </w:docPartPr>
      <w:docPartBody>
        <w:p w:rsidR="00EB417D" w:rsidRDefault="002E1157" w:rsidP="002E1157">
          <w:pPr>
            <w:pStyle w:val="B2223FF7C48E4FAAA4E43EC19A7F1DAE"/>
          </w:pPr>
          <w:r w:rsidRPr="00896631">
            <w:rPr>
              <w:rStyle w:val="a3"/>
              <w:sz w:val="22"/>
            </w:rPr>
            <w:t>[click to enter a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JTI">
    <w:altName w:val="Segoe UI"/>
    <w:charset w:val="00"/>
    <w:family w:val="swiss"/>
    <w:pitch w:val="variable"/>
    <w:sig w:usb0="00000001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 Semilight">
    <w:altName w:val="Malgun Gothic Semilight"/>
    <w:charset w:val="81"/>
    <w:family w:val="swiss"/>
    <w:pitch w:val="variable"/>
    <w:sig w:usb0="900002AF" w:usb1="09D77CFB" w:usb2="00000012" w:usb3="00000000" w:csb0="003E01BD" w:csb1="00000000"/>
  </w:font>
  <w:font w:name="AdihausDIN Cn Medium">
    <w:altName w:val="Calibri"/>
    <w:charset w:val="00"/>
    <w:family w:val="swiss"/>
    <w:pitch w:val="variable"/>
    <w:sig w:usb0="A00002BF" w:usb1="4000207B" w:usb2="00000008" w:usb3="00000000" w:csb0="00000097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B1E1F"/>
    <w:multiLevelType w:val="multilevel"/>
    <w:tmpl w:val="A9E8D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4357514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91B"/>
    <w:rsid w:val="0028368D"/>
    <w:rsid w:val="002E1157"/>
    <w:rsid w:val="003105D5"/>
    <w:rsid w:val="003A00F5"/>
    <w:rsid w:val="0044750A"/>
    <w:rsid w:val="004D791B"/>
    <w:rsid w:val="00506FA5"/>
    <w:rsid w:val="0057553B"/>
    <w:rsid w:val="00590332"/>
    <w:rsid w:val="005C41ED"/>
    <w:rsid w:val="005C50B5"/>
    <w:rsid w:val="005E1026"/>
    <w:rsid w:val="005F45AA"/>
    <w:rsid w:val="0064662E"/>
    <w:rsid w:val="006F5878"/>
    <w:rsid w:val="008E77F2"/>
    <w:rsid w:val="008F7213"/>
    <w:rsid w:val="00950B07"/>
    <w:rsid w:val="00A36462"/>
    <w:rsid w:val="00A92945"/>
    <w:rsid w:val="00BD5304"/>
    <w:rsid w:val="00C268C5"/>
    <w:rsid w:val="00C31139"/>
    <w:rsid w:val="00D96B17"/>
    <w:rsid w:val="00DD269F"/>
    <w:rsid w:val="00E06787"/>
    <w:rsid w:val="00E53F3C"/>
    <w:rsid w:val="00EB417D"/>
    <w:rsid w:val="00F1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2E1157"/>
    <w:rPr>
      <w:color w:val="808080"/>
    </w:rPr>
  </w:style>
  <w:style w:type="paragraph" w:customStyle="1" w:styleId="B2223FF7C48E4FAAA4E43EC19A7F1DAE">
    <w:name w:val="B2223FF7C48E4FAAA4E43EC19A7F1DAE"/>
    <w:rsid w:val="002E1157"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JTI">
      <a:dk1>
        <a:srgbClr val="122632"/>
      </a:dk1>
      <a:lt1>
        <a:srgbClr val="FFFFFF"/>
      </a:lt1>
      <a:dk2>
        <a:srgbClr val="8F9195"/>
      </a:dk2>
      <a:lt2>
        <a:srgbClr val="00674E"/>
      </a:lt2>
      <a:accent1>
        <a:srgbClr val="6FA478"/>
      </a:accent1>
      <a:accent2>
        <a:srgbClr val="B0D121"/>
      </a:accent2>
      <a:accent3>
        <a:srgbClr val="4D5C65"/>
      </a:accent3>
      <a:accent4>
        <a:srgbClr val="7ECEAA"/>
      </a:accent4>
      <a:accent5>
        <a:srgbClr val="408D7A"/>
      </a:accent5>
      <a:accent6>
        <a:srgbClr val="D7E890"/>
      </a:accent6>
      <a:hlink>
        <a:srgbClr val="00674E"/>
      </a:hlink>
      <a:folHlink>
        <a:srgbClr val="8F9195"/>
      </a:folHlink>
    </a:clrScheme>
    <a:fontScheme name="JTI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>click to enter amount</CompanyFax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022928-bf47-4d4f-a2bc-40ffd380b5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3CCF5D19000488916E8BB59F73291" ma:contentTypeVersion="13" ma:contentTypeDescription="Create a new document." ma:contentTypeScope="" ma:versionID="386dfc633a86457f8dc8e7184e101156">
  <xsd:schema xmlns:xsd="http://www.w3.org/2001/XMLSchema" xmlns:xs="http://www.w3.org/2001/XMLSchema" xmlns:p="http://schemas.microsoft.com/office/2006/metadata/properties" xmlns:ns3="7e022928-bf47-4d4f-a2bc-40ffd380b533" xmlns:ns4="249d016f-304f-421e-b056-efbcd74425c9" targetNamespace="http://schemas.microsoft.com/office/2006/metadata/properties" ma:root="true" ma:fieldsID="dd4559eee1b3efa9fdeb83169a61368e" ns3:_="" ns4:_="">
    <xsd:import namespace="7e022928-bf47-4d4f-a2bc-40ffd380b533"/>
    <xsd:import namespace="249d016f-304f-421e-b056-efbcd74425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22928-bf47-4d4f-a2bc-40ffd380b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d016f-304f-421e-b056-efbcd74425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BB7B55-E7E2-4763-9702-C98CF8870F3D}">
  <ds:schemaRefs>
    <ds:schemaRef ds:uri="http://schemas.microsoft.com/office/2006/metadata/properties"/>
    <ds:schemaRef ds:uri="http://schemas.microsoft.com/office/infopath/2007/PartnerControls"/>
    <ds:schemaRef ds:uri="7e022928-bf47-4d4f-a2bc-40ffd380b533"/>
  </ds:schemaRefs>
</ds:datastoreItem>
</file>

<file path=customXml/itemProps3.xml><?xml version="1.0" encoding="utf-8"?>
<ds:datastoreItem xmlns:ds="http://schemas.openxmlformats.org/officeDocument/2006/customXml" ds:itemID="{BC3319A7-1E44-48BF-A649-D8DC05222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22928-bf47-4d4f-a2bc-40ffd380b533"/>
    <ds:schemaRef ds:uri="249d016f-304f-421e-b056-efbcd7442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74DDD9-6727-4DC3-AB34-06DDA675C92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267489C-8F23-47F8-957D-CCEE794BC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JTI Memo A4</Template>
  <TotalTime>4</TotalTime>
  <Pages>1</Pages>
  <Words>251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A4 Memo</vt:lpstr>
      <vt:lpstr>A4 Memo</vt:lpstr>
    </vt:vector>
  </TitlesOfParts>
  <Company>JTI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Memo</dc:title>
  <dc:creator>EJ</dc:creator>
  <cp:lastModifiedBy>Gong, Minseok /KR</cp:lastModifiedBy>
  <cp:revision>7</cp:revision>
  <cp:lastPrinted>2013-11-06T06:06:00Z</cp:lastPrinted>
  <dcterms:created xsi:type="dcterms:W3CDTF">2025-06-21T08:11:00Z</dcterms:created>
  <dcterms:modified xsi:type="dcterms:W3CDTF">2025-10-28T08:05:00Z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0x0101002EA3CCF5D19000488916E8BB59F73291</vt:lpwstr>
  </property>
  <property fmtid="{D5CDD505-2E9C-101B-9397-08002B2CF9AE}" pid="3" name="ClassificationContentMarkingHeaderShapeIds">
    <vt:lpwstr>3,4,5</vt:lpwstr>
  </property>
  <property fmtid="{D5CDD505-2E9C-101B-9397-08002B2CF9AE}" pid="4" name="ClassificationContentMarkingHeaderFontProps">
    <vt:lpwstr>#4a569e,10,Calibri</vt:lpwstr>
  </property>
  <property fmtid="{D5CDD505-2E9C-101B-9397-08002B2CF9AE}" pid="5" name="ClassificationContentMarkingHeaderText">
    <vt:lpwstr>Internal</vt:lpwstr>
  </property>
  <property fmtid="{D5CDD505-2E9C-101B-9397-08002B2CF9AE}" pid="6" name="MSIP_Label_9e3dcb88-8425-4e1d-b1a3-bd5572915bbc_Enabled">
    <vt:lpwstr>true</vt:lpwstr>
  </property>
  <property fmtid="{D5CDD505-2E9C-101B-9397-08002B2CF9AE}" pid="7" name="MSIP_Label_9e3dcb88-8425-4e1d-b1a3-bd5572915bbc_SetDate">
    <vt:lpwstr>2023-08-17T09:06:33Z</vt:lpwstr>
  </property>
  <property fmtid="{D5CDD505-2E9C-101B-9397-08002B2CF9AE}" pid="8" name="MSIP_Label_9e3dcb88-8425-4e1d-b1a3-bd5572915bbc_Method">
    <vt:lpwstr>Privileged</vt:lpwstr>
  </property>
  <property fmtid="{D5CDD505-2E9C-101B-9397-08002B2CF9AE}" pid="9" name="MSIP_Label_9e3dcb88-8425-4e1d-b1a3-bd5572915bbc_Name">
    <vt:lpwstr>Internal</vt:lpwstr>
  </property>
  <property fmtid="{D5CDD505-2E9C-101B-9397-08002B2CF9AE}" pid="10" name="MSIP_Label_9e3dcb88-8425-4e1d-b1a3-bd5572915bbc_SiteId">
    <vt:lpwstr>aca3c8d6-aa71-4e1a-a10e-03572fc58c0b</vt:lpwstr>
  </property>
  <property fmtid="{D5CDD505-2E9C-101B-9397-08002B2CF9AE}" pid="11" name="MSIP_Label_9e3dcb88-8425-4e1d-b1a3-bd5572915bbc_ActionId">
    <vt:lpwstr>282b9ca2-e5a4-4126-8688-fa15e7940d17</vt:lpwstr>
  </property>
  <property fmtid="{D5CDD505-2E9C-101B-9397-08002B2CF9AE}" pid="12" name="MSIP_Label_9e3dcb88-8425-4e1d-b1a3-bd5572915bbc_ContentBits">
    <vt:lpwstr>1</vt:lpwstr>
  </property>
</Properties>
</file>