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6511" w14:textId="7BAC31AA" w:rsidR="004015CB" w:rsidRDefault="004015CB" w:rsidP="00E3402C">
      <w:pPr>
        <w:spacing w:after="0"/>
        <w:rPr>
          <w:rFonts w:ascii="맑은 고딕" w:eastAsia="맑은 고딕" w:hAnsi="맑은 고딕"/>
          <w:b/>
          <w:bCs/>
          <w:sz w:val="20"/>
          <w:szCs w:val="20"/>
        </w:rPr>
      </w:pPr>
      <w:r w:rsidRPr="004015CB">
        <w:rPr>
          <w:rFonts w:ascii="맑은 고딕" w:eastAsia="맑은 고딕" w:hAnsi="맑은 고딕" w:hint="eastAsia"/>
          <w:b/>
          <w:bCs/>
          <w:sz w:val="20"/>
          <w:szCs w:val="20"/>
        </w:rPr>
        <w:t>[기후에너지</w:t>
      </w:r>
      <w:r w:rsidR="00A14E34">
        <w:rPr>
          <w:rFonts w:ascii="맑은 고딕" w:eastAsia="맑은 고딕" w:hAnsi="맑은 고딕" w:hint="eastAsia"/>
          <w:b/>
          <w:bCs/>
          <w:sz w:val="20"/>
          <w:szCs w:val="20"/>
        </w:rPr>
        <w:t>환경</w:t>
      </w:r>
      <w:r w:rsidRPr="004015CB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부] </w:t>
      </w:r>
      <w:r w:rsidR="00E3402C" w:rsidRPr="004015CB">
        <w:rPr>
          <w:rFonts w:ascii="맑은 고딕" w:eastAsia="맑은 고딕" w:hAnsi="맑은 고딕" w:hint="eastAsia"/>
          <w:b/>
          <w:bCs/>
          <w:sz w:val="20"/>
          <w:szCs w:val="20"/>
        </w:rPr>
        <w:t>2026 AX 아이디어 경진대회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(~5/18)</w:t>
      </w:r>
    </w:p>
    <w:p w14:paraId="6026BA91" w14:textId="3FFF50E6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/>
          <w:sz w:val="20"/>
          <w:szCs w:val="20"/>
        </w:rPr>
        <w:br/>
      </w:r>
      <w:r w:rsidR="00A87D24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▶ </w:t>
      </w:r>
      <w:r w:rsidRPr="00E3402C">
        <w:rPr>
          <w:rFonts w:ascii="맑은 고딕" w:eastAsia="맑은 고딕" w:hAnsi="맑은 고딕" w:hint="eastAsia"/>
          <w:b/>
          <w:bCs/>
          <w:sz w:val="20"/>
          <w:szCs w:val="20"/>
        </w:rPr>
        <w:t>주최/대표/주관기관</w:t>
      </w:r>
    </w:p>
    <w:p w14:paraId="48D047A2" w14:textId="4D30196B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주최/대표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기관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기후에너지</w:t>
      </w:r>
      <w:r w:rsidR="00A14E34">
        <w:rPr>
          <w:rFonts w:ascii="맑은 고딕" w:eastAsia="맑은 고딕" w:hAnsi="맑은 고딕" w:hint="eastAsia"/>
          <w:sz w:val="20"/>
          <w:szCs w:val="20"/>
        </w:rPr>
        <w:t>환경</w:t>
      </w:r>
      <w:r w:rsidRPr="00E3402C">
        <w:rPr>
          <w:rFonts w:ascii="맑은 고딕" w:eastAsia="맑은 고딕" w:hAnsi="맑은 고딕" w:hint="eastAsia"/>
          <w:sz w:val="20"/>
          <w:szCs w:val="20"/>
        </w:rPr>
        <w:t>부 /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한국전력공사</w:t>
      </w:r>
    </w:p>
    <w:p w14:paraId="7958EE76" w14:textId="29899D1D" w:rsidR="00E3402C" w:rsidRPr="00E3402C" w:rsidRDefault="00BF62DA" w:rsidP="00BF62DA">
      <w:pPr>
        <w:spacing w:after="0"/>
        <w:rPr>
          <w:rFonts w:ascii="맑은 고딕" w:eastAsia="맑은 고딕" w:hAnsi="맑은 고딕"/>
          <w:sz w:val="20"/>
          <w:szCs w:val="20"/>
        </w:rPr>
      </w:pPr>
      <w:r w:rsidRPr="009414A6"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gramStart"/>
      <w:r w:rsidR="00E3402C" w:rsidRPr="00E3402C">
        <w:rPr>
          <w:rFonts w:ascii="맑은 고딕" w:eastAsia="맑은 고딕" w:hAnsi="맑은 고딕" w:hint="eastAsia"/>
          <w:sz w:val="20"/>
          <w:szCs w:val="20"/>
        </w:rPr>
        <w:t>주관기관 :</w:t>
      </w:r>
      <w:proofErr w:type="gramEnd"/>
      <w:r w:rsidR="00E3402C" w:rsidRPr="00E3402C">
        <w:rPr>
          <w:rFonts w:ascii="맑은 고딕" w:eastAsia="맑은 고딕" w:hAnsi="맑은 고딕" w:hint="eastAsia"/>
          <w:sz w:val="20"/>
          <w:szCs w:val="20"/>
        </w:rPr>
        <w:t xml:space="preserve"> 한국전력(대표주관</w:t>
      </w:r>
      <w:proofErr w:type="gramStart"/>
      <w:r w:rsidR="00E3402C" w:rsidRPr="00E3402C">
        <w:rPr>
          <w:rFonts w:ascii="맑은 고딕" w:eastAsia="맑은 고딕" w:hAnsi="맑은 고딕" w:hint="eastAsia"/>
          <w:sz w:val="20"/>
          <w:szCs w:val="20"/>
        </w:rPr>
        <w:t>) ,</w:t>
      </w:r>
      <w:proofErr w:type="gramEnd"/>
      <w:r w:rsidR="00E3402C" w:rsidRPr="00E3402C">
        <w:rPr>
          <w:rFonts w:ascii="맑은 고딕" w:eastAsia="맑은 고딕" w:hAnsi="맑은 고딕" w:hint="eastAsia"/>
          <w:sz w:val="20"/>
          <w:szCs w:val="20"/>
        </w:rPr>
        <w:t xml:space="preserve"> 환경산업기술원, 한국수자원공사, 국립공원공단, 국립생태원, 환경공단, 낙동강생물자원관, 호남권생물자원관, 환경보전원, 수자원조사기술원, 한국지역난방공사, 한국수력원자력㈜, </w:t>
      </w:r>
      <w:proofErr w:type="spellStart"/>
      <w:r w:rsidR="00E3402C" w:rsidRPr="00E3402C">
        <w:rPr>
          <w:rFonts w:ascii="맑은 고딕" w:eastAsia="맑은 고딕" w:hAnsi="맑은 고딕" w:hint="eastAsia"/>
          <w:sz w:val="20"/>
          <w:szCs w:val="20"/>
        </w:rPr>
        <w:t>남동·남부·동서·서부·중부발전</w:t>
      </w:r>
      <w:proofErr w:type="spellEnd"/>
      <w:r w:rsidR="00E3402C" w:rsidRPr="00E3402C">
        <w:rPr>
          <w:rFonts w:ascii="맑은 고딕" w:eastAsia="맑은 고딕" w:hAnsi="맑은 고딕" w:hint="eastAsia"/>
          <w:sz w:val="20"/>
          <w:szCs w:val="20"/>
        </w:rPr>
        <w:t>,</w:t>
      </w:r>
      <w:r w:rsidR="00E3402C" w:rsidRPr="00E3402C">
        <w:rPr>
          <w:rFonts w:ascii="맑은 고딕" w:eastAsia="맑은 고딕" w:hAnsi="맑은 고딕"/>
          <w:sz w:val="20"/>
          <w:szCs w:val="20"/>
        </w:rPr>
        <w:t xml:space="preserve"> </w:t>
      </w:r>
      <w:r w:rsidR="00E3402C" w:rsidRPr="00E3402C">
        <w:rPr>
          <w:rFonts w:ascii="맑은 고딕" w:eastAsia="맑은 고딕" w:hAnsi="맑은 고딕" w:hint="eastAsia"/>
          <w:sz w:val="20"/>
          <w:szCs w:val="20"/>
        </w:rPr>
        <w:t xml:space="preserve">한국전력기술, 한전KDN, 한전KPS, 한국에너지공단, 한국전력거래소, </w:t>
      </w:r>
      <w:proofErr w:type="spellStart"/>
      <w:r w:rsidR="00E3402C" w:rsidRPr="00E3402C">
        <w:rPr>
          <w:rFonts w:ascii="맑은 고딕" w:eastAsia="맑은 고딕" w:hAnsi="맑은 고딕" w:hint="eastAsia"/>
          <w:sz w:val="20"/>
          <w:szCs w:val="20"/>
        </w:rPr>
        <w:t>한국에너지기술평가원</w:t>
      </w:r>
      <w:proofErr w:type="spellEnd"/>
      <w:r w:rsidR="00E3402C" w:rsidRPr="00E3402C">
        <w:rPr>
          <w:rFonts w:ascii="맑은 고딕" w:eastAsia="맑은 고딕" w:hAnsi="맑은 고딕" w:hint="eastAsia"/>
          <w:sz w:val="20"/>
          <w:szCs w:val="20"/>
        </w:rPr>
        <w:t>, 한국원자력환경공단</w:t>
      </w:r>
    </w:p>
    <w:p w14:paraId="63C11230" w14:textId="5F6A1246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/>
          <w:sz w:val="20"/>
          <w:szCs w:val="20"/>
        </w:rPr>
        <w:br/>
      </w:r>
      <w:r w:rsidR="00A87D24"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공모부문</w:t>
      </w:r>
    </w:p>
    <w:p w14:paraId="00E395E1" w14:textId="56DEBEA2" w:rsidR="00E3402C" w:rsidRPr="00BD0736" w:rsidRDefault="00BD0736" w:rsidP="00BD0736">
      <w:pPr>
        <w:spacing w:after="0"/>
        <w:rPr>
          <w:rFonts w:ascii="맑은 고딕" w:eastAsia="맑은 고딕" w:hAnsi="맑은 고딕"/>
          <w:sz w:val="20"/>
          <w:szCs w:val="20"/>
        </w:rPr>
      </w:pPr>
      <w:r w:rsidRPr="00BD0736">
        <w:rPr>
          <w:rFonts w:ascii="맑은 고딕" w:eastAsia="맑은 고딕" w:hAnsi="맑은 고딕" w:hint="eastAsia"/>
          <w:sz w:val="20"/>
          <w:szCs w:val="20"/>
        </w:rPr>
        <w:t>①</w:t>
      </w:r>
      <w:r w:rsidR="00E3402C" w:rsidRPr="00BD0736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gramStart"/>
      <w:r w:rsidR="00E3402C" w:rsidRPr="00BD0736">
        <w:rPr>
          <w:rFonts w:ascii="맑은 고딕" w:eastAsia="맑은 고딕" w:hAnsi="맑은 고딕" w:hint="eastAsia"/>
          <w:sz w:val="20"/>
          <w:szCs w:val="20"/>
        </w:rPr>
        <w:t>활용 :</w:t>
      </w:r>
      <w:proofErr w:type="gramEnd"/>
      <w:r w:rsidR="00E3402C" w:rsidRPr="00BD0736">
        <w:rPr>
          <w:rFonts w:ascii="맑은 고딕" w:eastAsia="맑은 고딕" w:hAnsi="맑은 고딕" w:hint="eastAsia"/>
          <w:sz w:val="20"/>
          <w:szCs w:val="20"/>
        </w:rPr>
        <w:t xml:space="preserve"> 사업, 정책 아이디어 </w:t>
      </w:r>
      <w:proofErr w:type="gramStart"/>
      <w:r w:rsidR="00E3402C" w:rsidRPr="00BD0736">
        <w:rPr>
          <w:rFonts w:ascii="맑은 고딕" w:eastAsia="맑은 고딕" w:hAnsi="맑은 고딕" w:hint="eastAsia"/>
          <w:sz w:val="20"/>
          <w:szCs w:val="20"/>
        </w:rPr>
        <w:t>기획 /</w:t>
      </w:r>
      <w:proofErr w:type="gramEnd"/>
      <w:r w:rsidR="00E3402C" w:rsidRPr="00BD0736">
        <w:rPr>
          <w:rFonts w:ascii="맑은 고딕" w:eastAsia="맑은 고딕" w:hAnsi="맑은 고딕" w:hint="eastAsia"/>
          <w:sz w:val="20"/>
          <w:szCs w:val="20"/>
        </w:rPr>
        <w:t xml:space="preserve"> 제품, 서비스(앱, AI Agent 포함)개발 </w:t>
      </w:r>
    </w:p>
    <w:p w14:paraId="42D8EAC7" w14:textId="77777777" w:rsidR="00BD0736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②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분석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자유과제 /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지정과제</w:t>
      </w:r>
    </w:p>
    <w:p w14:paraId="1AC24428" w14:textId="77777777" w:rsidR="00BD0736" w:rsidRPr="00BD0736" w:rsidRDefault="00BD0736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42E67BBF" w14:textId="123038AE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기간 및 일정</w:t>
      </w:r>
    </w:p>
    <w:p w14:paraId="1F262B13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접수기간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2026.04.06.(월) ~ 2026.05.18.(월)</w:t>
      </w:r>
    </w:p>
    <w:p w14:paraId="164F45D5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서류평가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5월 중</w:t>
      </w:r>
    </w:p>
    <w:p w14:paraId="7A36AC41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발표평가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2026.06.23.(화)</w:t>
      </w:r>
    </w:p>
    <w:p w14:paraId="1E7B3C71" w14:textId="42B1745C" w:rsidR="00E3402C" w:rsidRPr="00E3402C" w:rsidRDefault="00960D03" w:rsidP="00960D03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gramStart"/>
      <w:r w:rsidR="00E3402C" w:rsidRPr="00E3402C">
        <w:rPr>
          <w:rFonts w:ascii="맑은 고딕" w:eastAsia="맑은 고딕" w:hAnsi="맑은 고딕" w:hint="eastAsia"/>
          <w:sz w:val="20"/>
          <w:szCs w:val="20"/>
        </w:rPr>
        <w:t>시상식 :</w:t>
      </w:r>
      <w:proofErr w:type="gramEnd"/>
      <w:r w:rsidR="00E3402C" w:rsidRPr="00E3402C">
        <w:rPr>
          <w:rFonts w:ascii="맑은 고딕" w:eastAsia="맑은 고딕" w:hAnsi="맑은 고딕" w:hint="eastAsia"/>
          <w:sz w:val="20"/>
          <w:szCs w:val="20"/>
        </w:rPr>
        <w:t xml:space="preserve"> 2026.07.02.(목) </w:t>
      </w:r>
    </w:p>
    <w:p w14:paraId="78CA7438" w14:textId="4091D622" w:rsidR="00E3402C" w:rsidRPr="00E3402C" w:rsidRDefault="00960D03" w:rsidP="00960D03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gramStart"/>
      <w:r w:rsidR="00E3402C" w:rsidRPr="00E3402C">
        <w:rPr>
          <w:rFonts w:ascii="맑은 고딕" w:eastAsia="맑은 고딕" w:hAnsi="맑은 고딕" w:hint="eastAsia"/>
          <w:sz w:val="20"/>
          <w:szCs w:val="20"/>
        </w:rPr>
        <w:t>후속지원 :</w:t>
      </w:r>
      <w:proofErr w:type="gramEnd"/>
      <w:r w:rsidR="00E3402C" w:rsidRPr="00E3402C">
        <w:rPr>
          <w:rFonts w:ascii="맑은 고딕" w:eastAsia="맑은 고딕" w:hAnsi="맑은 고딕" w:hint="eastAsia"/>
          <w:sz w:val="20"/>
          <w:szCs w:val="20"/>
        </w:rPr>
        <w:t xml:space="preserve"> ~2026.11.</w:t>
      </w:r>
    </w:p>
    <w:p w14:paraId="53595D8A" w14:textId="77777777" w:rsidR="00BD0736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※ 일정은 변경될 수 있습니다.</w:t>
      </w:r>
    </w:p>
    <w:p w14:paraId="3F9062DE" w14:textId="77777777" w:rsidR="00BD0736" w:rsidRDefault="00BD0736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76FF6FB5" w14:textId="63A1456E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응모 자격</w:t>
      </w:r>
    </w:p>
    <w:p w14:paraId="406D6B64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① 아이디어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기획 /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분석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대한민국 국민 누구나</w:t>
      </w:r>
    </w:p>
    <w:p w14:paraId="40BD9FE3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②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제품·서비스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개발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기업ㆍ창업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>(예비)자</w:t>
      </w:r>
    </w:p>
    <w:p w14:paraId="2F6B4AC0" w14:textId="77777777" w:rsidR="00BD0736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※ 개인 또는 팀 단위(1팀당 최대 4명)</w:t>
      </w:r>
      <w:r w:rsidRPr="00E3402C">
        <w:rPr>
          <w:rFonts w:ascii="맑은 고딕" w:eastAsia="맑은 고딕" w:hAnsi="맑은 고딕"/>
          <w:sz w:val="20"/>
          <w:szCs w:val="20"/>
        </w:rPr>
        <w:t xml:space="preserve"> </w:t>
      </w:r>
    </w:p>
    <w:p w14:paraId="4D4854B3" w14:textId="77777777" w:rsidR="00BD0736" w:rsidRDefault="00BD0736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658011AF" w14:textId="14B98FDF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응모 방법</w:t>
      </w:r>
    </w:p>
    <w:p w14:paraId="7D3363DA" w14:textId="3D478D78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- 2026년도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기후부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AX 아이디어 경진대회 홈페이지 (</w:t>
      </w:r>
      <w:hyperlink r:id="rId8" w:history="1">
        <w:r w:rsidR="00AE1251" w:rsidRPr="00115EC5">
          <w:rPr>
            <w:rStyle w:val="aa"/>
            <w:rFonts w:ascii="맑은 고딕" w:eastAsia="맑은 고딕" w:hAnsi="맑은 고딕" w:hint="eastAsia"/>
            <w:sz w:val="20"/>
            <w:szCs w:val="20"/>
          </w:rPr>
          <w:t>https://www.konetic.or.kr/ecothon/</w:t>
        </w:r>
      </w:hyperlink>
      <w:r w:rsidRPr="00E3402C">
        <w:rPr>
          <w:rFonts w:ascii="맑은 고딕" w:eastAsia="맑은 고딕" w:hAnsi="맑은 고딕" w:hint="eastAsia"/>
          <w:sz w:val="20"/>
          <w:szCs w:val="20"/>
        </w:rPr>
        <w:t>)을 이용하여 접수</w:t>
      </w:r>
    </w:p>
    <w:p w14:paraId="378A9702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신청 서류 양식은 공모전 홈페이지(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홈 &gt;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공모전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소개 &gt;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공모요강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) 에서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내려받은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후 작성</w:t>
      </w:r>
    </w:p>
    <w:p w14:paraId="5AD00875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접수 기간 동안 온라인 접수 메뉴를 통하여 접수</w:t>
      </w:r>
    </w:p>
    <w:p w14:paraId="79E15D72" w14:textId="493F7295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/>
          <w:sz w:val="20"/>
          <w:szCs w:val="20"/>
        </w:rPr>
        <w:br/>
      </w:r>
      <w:r w:rsidR="00A87D24"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제출서류</w:t>
      </w:r>
    </w:p>
    <w:p w14:paraId="55CAE2A9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○ (아이디어 기획) 참가 신청서, 아이디어 기획서, 사업자등록증 및 법인등기부등본(해당 시)</w:t>
      </w:r>
    </w:p>
    <w:p w14:paraId="63665E29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○ (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제품·서비스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개발) 참가 신청서,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제품</w:t>
      </w:r>
      <w:r w:rsidRPr="00E3402C">
        <w:rPr>
          <w:rFonts w:ascii="Noto Sans KR" w:eastAsia="Noto Sans KR" w:hAnsi="Noto Sans KR" w:cs="Noto Sans KR" w:hint="eastAsia"/>
          <w:sz w:val="20"/>
          <w:szCs w:val="20"/>
        </w:rPr>
        <w:t>‧</w:t>
      </w:r>
      <w:r w:rsidRPr="00E3402C">
        <w:rPr>
          <w:rFonts w:ascii="맑은 고딕" w:eastAsia="맑은 고딕" w:hAnsi="맑은 고딕" w:cs="맑은 고딕" w:hint="eastAsia"/>
          <w:sz w:val="20"/>
          <w:szCs w:val="20"/>
        </w:rPr>
        <w:t>서비스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개발 사업 계획서, 사업자등록증 및 법인등기부등본(해당 시)</w:t>
      </w:r>
    </w:p>
    <w:p w14:paraId="693732E5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○ (분석) 참가 신청서, 분석 보고서</w:t>
      </w:r>
    </w:p>
    <w:p w14:paraId="05A85988" w14:textId="77777777" w:rsidR="00E3402C" w:rsidRPr="009414A6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※ 제품 및 서비스 개발 부문은 최종 발표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심사시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제품 또는 서비스 시연 예정</w:t>
      </w:r>
    </w:p>
    <w:p w14:paraId="40A484E7" w14:textId="52A8F11F" w:rsidR="005F6A27" w:rsidRPr="00E3402C" w:rsidRDefault="005F6A27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267F5DD2" w14:textId="163D66CE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심사방법</w:t>
      </w:r>
    </w:p>
    <w:p w14:paraId="7F3F0997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○ 1차 심사(서류평가)</w:t>
      </w:r>
    </w:p>
    <w:p w14:paraId="305FF0EC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신청서류 심사를 통해 2차 발표평가 대상자(총 38팀 내외) 선정</w:t>
      </w:r>
    </w:p>
    <w:p w14:paraId="6BAA6C5E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○ 2차 심사(발표평가)</w:t>
      </w:r>
    </w:p>
    <w:p w14:paraId="040C3BCD" w14:textId="77777777" w:rsidR="00E3402C" w:rsidRPr="009414A6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- 1차 심사를 통과한 팀(개인)을 대상으로 최종 26팀 결정</w:t>
      </w:r>
    </w:p>
    <w:p w14:paraId="37AC5A6E" w14:textId="77777777" w:rsidR="005F6A27" w:rsidRPr="009414A6" w:rsidRDefault="005F6A27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665398E4" w14:textId="77777777" w:rsidR="005F6A27" w:rsidRPr="00E3402C" w:rsidRDefault="005F6A27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645EDF71" w14:textId="57E21A4D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lastRenderedPageBreak/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시상내역</w:t>
      </w:r>
    </w:p>
    <w:p w14:paraId="26AEE631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○ 우수자 시상(포상 및 상금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) :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26팀 상금 총 9,100만원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747"/>
        <w:gridCol w:w="812"/>
        <w:gridCol w:w="1665"/>
        <w:gridCol w:w="1666"/>
        <w:gridCol w:w="1665"/>
        <w:gridCol w:w="1666"/>
        <w:gridCol w:w="1134"/>
      </w:tblGrid>
      <w:tr w:rsidR="005F6A27" w:rsidRPr="009414A6" w14:paraId="5775A7CD" w14:textId="77777777" w:rsidTr="00B64B8C">
        <w:trPr>
          <w:trHeight w:val="276"/>
        </w:trPr>
        <w:tc>
          <w:tcPr>
            <w:tcW w:w="993" w:type="dxa"/>
            <w:vMerge w:val="restart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1AE1C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 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12684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시상내역</w:t>
            </w:r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F4E39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① 활용</w:t>
            </w:r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8CA5A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② 분석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7E33E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훈 격</w:t>
            </w:r>
          </w:p>
        </w:tc>
      </w:tr>
      <w:tr w:rsidR="005F6A27" w:rsidRPr="009414A6" w14:paraId="68FD27A6" w14:textId="77777777" w:rsidTr="00B64B8C">
        <w:trPr>
          <w:trHeight w:val="456"/>
        </w:trPr>
        <w:tc>
          <w:tcPr>
            <w:tcW w:w="993" w:type="dxa"/>
            <w:vMerge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B33AFD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EADBBF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수량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CEE13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상금 (만원)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637E0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아이디어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A78A5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제품·서비스</w:t>
            </w:r>
            <w:proofErr w:type="spellEnd"/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533DE9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자유분석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B0A07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지정분석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3CAE72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F6A27" w:rsidRPr="009414A6" w14:paraId="3F19E4B6" w14:textId="77777777" w:rsidTr="005F6A27">
        <w:trPr>
          <w:trHeight w:val="426"/>
        </w:trPr>
        <w:tc>
          <w:tcPr>
            <w:tcW w:w="993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6FC25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74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64066A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26점</w:t>
            </w:r>
          </w:p>
        </w:tc>
        <w:tc>
          <w:tcPr>
            <w:tcW w:w="81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6C45B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9,100</w:t>
            </w:r>
          </w:p>
        </w:tc>
        <w:tc>
          <w:tcPr>
            <w:tcW w:w="33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7CB93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13점</w:t>
            </w:r>
          </w:p>
        </w:tc>
        <w:tc>
          <w:tcPr>
            <w:tcW w:w="33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09A230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13점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FF8D6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-</w:t>
            </w:r>
          </w:p>
        </w:tc>
      </w:tr>
      <w:tr w:rsidR="005F6A27" w:rsidRPr="009414A6" w14:paraId="3E5C7890" w14:textId="77777777" w:rsidTr="005F6A27">
        <w:trPr>
          <w:trHeight w:val="53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7F215" w14:textId="3A5C6A92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대상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BEF2E9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9A1F9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2,300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79251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1점(500만원)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5047F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1점(800만원)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A3228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1점(500만원)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73274F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1점(500만원)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7E86E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기후부장관</w:t>
            </w:r>
          </w:p>
        </w:tc>
      </w:tr>
      <w:tr w:rsidR="005F6A27" w:rsidRPr="009414A6" w14:paraId="47E0217F" w14:textId="77777777" w:rsidTr="005F6A27">
        <w:trPr>
          <w:trHeight w:val="5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9F36B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최우수상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C382C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3C3D5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1,800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C7FAC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1점(①) (400만원)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AB34A" w14:textId="225197EF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1점(⑩) (600만원)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4CF47F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1점(⑩) (400만원)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4CAB71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1점(②) (400만원)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9D8D5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기관장상</w:t>
            </w:r>
          </w:p>
        </w:tc>
      </w:tr>
      <w:tr w:rsidR="005F6A27" w:rsidRPr="009414A6" w14:paraId="0D1275C3" w14:textId="77777777" w:rsidTr="005F6A27">
        <w:trPr>
          <w:trHeight w:val="5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1CEDD" w14:textId="620EC16F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우수상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9EA4C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E42BF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2,800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36AC2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2점 (④, ⑬)</w:t>
            </w:r>
          </w:p>
          <w:p w14:paraId="3373785B" w14:textId="2F3E7900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(300만원/점)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D19D7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2점 (⑪, ⑭)</w:t>
            </w:r>
          </w:p>
          <w:p w14:paraId="103544B2" w14:textId="0AB4D24A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(500만원/점)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D0C1F" w14:textId="77777777" w:rsidR="005F6A27" w:rsidRPr="009414A6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2점 (⑫, </w:t>
            </w:r>
            <w:r w:rsidRPr="00E3402C">
              <w:rPr>
                <w:rFonts w:ascii="Cambria Math" w:eastAsia="맑은 고딕" w:hAnsi="Cambria Math" w:cs="Cambria Math"/>
                <w:sz w:val="18"/>
                <w:szCs w:val="18"/>
              </w:rPr>
              <w:t>⑯</w:t>
            </w: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6699103E" w14:textId="79F95273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(300만원/점)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66BF7" w14:textId="77777777" w:rsidR="005F6A27" w:rsidRPr="009414A6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2점 (③, ⑮)</w:t>
            </w:r>
          </w:p>
          <w:p w14:paraId="1911017A" w14:textId="2C9E58EE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(300만원/점)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26ED3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F6A27" w:rsidRPr="009414A6" w14:paraId="5286B146" w14:textId="77777777" w:rsidTr="005F6A27">
        <w:trPr>
          <w:trHeight w:val="5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C7CE7" w14:textId="37BF20DC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장려상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907332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10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037BB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2,200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6D05C" w14:textId="7438A720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3점 (⑥, </w:t>
            </w:r>
            <w:r w:rsidRPr="00E3402C">
              <w:rPr>
                <w:rFonts w:ascii="Cambria Math" w:eastAsia="맑은 고딕" w:hAnsi="Cambria Math" w:cs="Cambria Math"/>
                <w:sz w:val="18"/>
                <w:szCs w:val="18"/>
              </w:rPr>
              <w:t>⑰</w:t>
            </w: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 w:rsidRPr="00E3402C">
              <w:rPr>
                <w:rFonts w:ascii="Cambria Math" w:eastAsia="맑은 고딕" w:hAnsi="Cambria Math" w:cs="Cambria Math"/>
                <w:sz w:val="18"/>
                <w:szCs w:val="18"/>
              </w:rPr>
              <w:t>⑱</w:t>
            </w: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06F42195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(200만원/점)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90188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2점 (</w:t>
            </w:r>
            <w:r w:rsidRPr="00E3402C">
              <w:rPr>
                <w:rFonts w:ascii="Cambria Math" w:eastAsia="맑은 고딕" w:hAnsi="Cambria Math" w:cs="Cambria Math"/>
                <w:sz w:val="18"/>
                <w:szCs w:val="18"/>
              </w:rPr>
              <w:t>⑲</w:t>
            </w: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 w:rsidRPr="00E3402C">
              <w:rPr>
                <w:rFonts w:ascii="Cambria Math" w:eastAsia="맑은 고딕" w:hAnsi="Cambria Math" w:cs="Cambria Math"/>
                <w:sz w:val="18"/>
                <w:szCs w:val="18"/>
              </w:rPr>
              <w:t>⑳</w:t>
            </w: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7A7CA548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(300만원/점)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DA40F" w14:textId="3C706033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3점(⑦, ⑧, </w:t>
            </w:r>
            <w:r w:rsidRPr="00E3402C">
              <w:rPr>
                <w:rFonts w:ascii="Noto Sans KR" w:eastAsia="Noto Sans KR" w:hAnsi="Noto Sans KR" w:cs="Noto Sans KR" w:hint="eastAsia"/>
                <w:sz w:val="18"/>
                <w:szCs w:val="18"/>
              </w:rPr>
              <w:t>㉑</w:t>
            </w: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43EB9250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(200만원/점)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8F01D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2점 (⑤, ⑨)</w:t>
            </w:r>
          </w:p>
          <w:p w14:paraId="52005556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3402C">
              <w:rPr>
                <w:rFonts w:ascii="맑은 고딕" w:eastAsia="맑은 고딕" w:hAnsi="맑은 고딕" w:hint="eastAsia"/>
                <w:sz w:val="18"/>
                <w:szCs w:val="18"/>
              </w:rPr>
              <w:t>(200만원/점)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6A50C" w14:textId="77777777" w:rsidR="00E3402C" w:rsidRPr="00E3402C" w:rsidRDefault="00E3402C" w:rsidP="005F6A27">
            <w:pPr>
              <w:spacing w:after="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144BA446" w14:textId="77777777" w:rsidR="00E3402C" w:rsidRPr="00E3402C" w:rsidRDefault="00E3402C" w:rsidP="005F6A27">
      <w:pPr>
        <w:spacing w:after="0"/>
        <w:jc w:val="both"/>
        <w:rPr>
          <w:rFonts w:ascii="맑은 고딕" w:eastAsia="맑은 고딕" w:hAnsi="맑은 고딕"/>
          <w:sz w:val="18"/>
          <w:szCs w:val="18"/>
        </w:rPr>
      </w:pPr>
      <w:r w:rsidRPr="00E3402C">
        <w:rPr>
          <w:rFonts w:ascii="맑은 고딕" w:eastAsia="맑은 고딕" w:hAnsi="맑은 고딕" w:hint="eastAsia"/>
          <w:sz w:val="18"/>
          <w:szCs w:val="18"/>
        </w:rPr>
        <w:t xml:space="preserve">※ ①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한국환경산업기술원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②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한국수자원공사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③</w:t>
      </w:r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국립공원공단 /</w:t>
      </w:r>
      <w:proofErr w:type="gramEnd"/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④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국립생태원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⑤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환경공단 /</w:t>
      </w:r>
      <w:proofErr w:type="gramEnd"/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⑥ </w:t>
      </w:r>
      <w:proofErr w:type="spellStart"/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국립낙동강생물자원</w:t>
      </w:r>
      <w:proofErr w:type="spellEnd"/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>/</w:t>
      </w:r>
      <w:proofErr w:type="gramEnd"/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>⑦</w:t>
      </w:r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proofErr w:type="spellStart"/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국립호남권생물자원관</w:t>
      </w:r>
      <w:proofErr w:type="spellEnd"/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>/</w:t>
      </w:r>
      <w:proofErr w:type="gramEnd"/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⑧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한국환경보전원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⑨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한국수자원조사기술원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⑩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한국전력공사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⑪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한국수력원자력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⑫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한국남동발전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⑬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한국남부발전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⑭ </w:t>
      </w:r>
      <w:proofErr w:type="spellStart"/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한국동서발전</w:t>
      </w:r>
      <w:proofErr w:type="spell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⑮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한국서부발전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E3402C">
        <w:rPr>
          <w:rFonts w:ascii="Cambria Math" w:eastAsia="맑은 고딕" w:hAnsi="Cambria Math" w:cs="Cambria Math"/>
          <w:sz w:val="18"/>
          <w:szCs w:val="18"/>
        </w:rPr>
        <w:t>⑯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한국중부발전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E3402C">
        <w:rPr>
          <w:rFonts w:ascii="Cambria Math" w:eastAsia="맑은 고딕" w:hAnsi="Cambria Math" w:cs="Cambria Math"/>
          <w:sz w:val="18"/>
          <w:szCs w:val="18"/>
        </w:rPr>
        <w:t>⑰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한국전력기술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E3402C">
        <w:rPr>
          <w:rFonts w:ascii="Cambria Math" w:eastAsia="맑은 고딕" w:hAnsi="Cambria Math" w:cs="Cambria Math"/>
          <w:sz w:val="18"/>
          <w:szCs w:val="18"/>
        </w:rPr>
        <w:t>⑱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 한전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KDN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E3402C">
        <w:rPr>
          <w:rFonts w:ascii="Cambria Math" w:eastAsia="맑은 고딕" w:hAnsi="Cambria Math" w:cs="Cambria Math"/>
          <w:sz w:val="18"/>
          <w:szCs w:val="18"/>
        </w:rPr>
        <w:t>⑲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 한전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KPS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E3402C">
        <w:rPr>
          <w:rFonts w:ascii="Cambria Math" w:eastAsia="맑은 고딕" w:hAnsi="Cambria Math" w:cs="Cambria Math"/>
          <w:sz w:val="18"/>
          <w:szCs w:val="18"/>
        </w:rPr>
        <w:t>⑳</w:t>
      </w:r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gramStart"/>
      <w:r w:rsidRPr="00E3402C">
        <w:rPr>
          <w:rFonts w:ascii="맑은 고딕" w:eastAsia="맑은 고딕" w:hAnsi="맑은 고딕" w:hint="eastAsia"/>
          <w:sz w:val="18"/>
          <w:szCs w:val="18"/>
        </w:rPr>
        <w:t>한국전력거래소 /</w:t>
      </w:r>
      <w:proofErr w:type="gramEnd"/>
      <w:r w:rsidRPr="00E3402C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E3402C">
        <w:rPr>
          <w:rFonts w:ascii="Noto Sans KR" w:eastAsia="Noto Sans KR" w:hAnsi="Noto Sans KR" w:cs="Noto Sans KR" w:hint="eastAsia"/>
          <w:sz w:val="18"/>
          <w:szCs w:val="18"/>
        </w:rPr>
        <w:t>㉑</w:t>
      </w:r>
      <w:r w:rsidRPr="00E3402C">
        <w:rPr>
          <w:rFonts w:ascii="맑은 고딕" w:eastAsia="맑은 고딕" w:hAnsi="맑은 고딕"/>
          <w:sz w:val="18"/>
          <w:szCs w:val="18"/>
        </w:rPr>
        <w:t xml:space="preserve"> </w:t>
      </w:r>
      <w:r w:rsidRPr="00E3402C">
        <w:rPr>
          <w:rFonts w:ascii="맑은 고딕" w:eastAsia="맑은 고딕" w:hAnsi="맑은 고딕" w:hint="eastAsia"/>
          <w:sz w:val="18"/>
          <w:szCs w:val="18"/>
        </w:rPr>
        <w:t>한국원자력환경공단</w:t>
      </w:r>
    </w:p>
    <w:p w14:paraId="34E9BCBD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p w14:paraId="74DC58F2" w14:textId="65895D33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유의사항</w:t>
      </w:r>
    </w:p>
    <w:p w14:paraId="5FEBB4F5" w14:textId="71F720E1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동일 아이템으로 他 공모전 또는 경진대회에 입상하였거나, 타인의 저작권을 침해한 경우 공모전 종료 이후에도 입상 취소 및 상금을 회수합니다.</w:t>
      </w:r>
    </w:p>
    <w:p w14:paraId="799C5BF4" w14:textId="30B540A4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제출물은 일체 반환하지 않으며 저작권이 있는 아이디어, 캐릭터, 프로그램 등의 임의사용에 따른 모든 책임은 응모자 본인에게 있습니다.</w:t>
      </w:r>
    </w:p>
    <w:p w14:paraId="26F139AF" w14:textId="347D9272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제출물에 기재된 내용이 허위로 밝혀졌거나 지침을 준수하지 않은 내용은 선정대상에서 제외하며, 이에 대한 이의를 제기할 수 없습니다.</w:t>
      </w:r>
    </w:p>
    <w:p w14:paraId="73FABA70" w14:textId="5067E219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수상작 선정 이후 허위, 부정한 방법에 의한 당선사실이 발견될 경우, 수상취소 및 포상 등을 환수 조치합니다.</w:t>
      </w:r>
    </w:p>
    <w:p w14:paraId="5296A64C" w14:textId="3C59CC3F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</w:t>
      </w:r>
      <w:proofErr w:type="spellStart"/>
      <w:r w:rsidRPr="00E3402C">
        <w:rPr>
          <w:rFonts w:ascii="맑은 고딕" w:eastAsia="맑은 고딕" w:hAnsi="맑은 고딕" w:hint="eastAsia"/>
          <w:sz w:val="20"/>
          <w:szCs w:val="20"/>
        </w:rPr>
        <w:t>신청·접수</w:t>
      </w:r>
      <w:proofErr w:type="spell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이후 공개된 아이디어는 법적으로 보호받을 수 없으며, 이를 보호받기 위해서는 신청자가 공개 이전에 직접 지식재산권을 획득하여야 합니다.</w:t>
      </w:r>
    </w:p>
    <w:p w14:paraId="788578CA" w14:textId="5BFD6DB1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 xml:space="preserve">- 응모된 작품에 대한 저작권은 응모자에게 있으며, 주최측은 수상작에 한하여 응모자와 협의 후에 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활용 할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수 있습니다.</w:t>
      </w:r>
    </w:p>
    <w:p w14:paraId="3377D0B3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수상작 지원사항 및 시상일정은 주최, 주관기관 사정에 의해 변경될 수 있습니다.</w:t>
      </w:r>
    </w:p>
    <w:p w14:paraId="168E2B7C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심사결과에 따라 수상인원이 변동될 수 있으며, 시상금에 대한 제세공과금은 수상자가 부담합니다.</w:t>
      </w:r>
    </w:p>
    <w:p w14:paraId="67270052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b/>
          <w:bCs/>
          <w:sz w:val="20"/>
          <w:szCs w:val="20"/>
        </w:rPr>
      </w:pPr>
    </w:p>
    <w:p w14:paraId="5E44468B" w14:textId="02816A4A" w:rsidR="00E3402C" w:rsidRPr="00E3402C" w:rsidRDefault="00A87D24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▶</w:t>
      </w:r>
      <w:r w:rsidR="00E3402C" w:rsidRPr="00E3402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문의</w:t>
      </w:r>
    </w:p>
    <w:p w14:paraId="7C532CE4" w14:textId="77777777" w:rsidR="00E3402C" w:rsidRPr="00E3402C" w:rsidRDefault="00E3402C" w:rsidP="00E3402C">
      <w:pPr>
        <w:spacing w:after="0"/>
        <w:rPr>
          <w:rFonts w:ascii="맑은 고딕" w:eastAsia="맑은 고딕" w:hAnsi="맑은 고딕"/>
          <w:sz w:val="20"/>
          <w:szCs w:val="20"/>
        </w:rPr>
      </w:pPr>
      <w:r w:rsidRPr="00E3402C">
        <w:rPr>
          <w:rFonts w:ascii="맑은 고딕" w:eastAsia="맑은 고딕" w:hAnsi="맑은 고딕" w:hint="eastAsia"/>
          <w:sz w:val="20"/>
          <w:szCs w:val="20"/>
        </w:rPr>
        <w:t>- 공모전 운영 사무국 043-254-</w:t>
      </w:r>
      <w:proofErr w:type="gramStart"/>
      <w:r w:rsidRPr="00E3402C">
        <w:rPr>
          <w:rFonts w:ascii="맑은 고딕" w:eastAsia="맑은 고딕" w:hAnsi="맑은 고딕" w:hint="eastAsia"/>
          <w:sz w:val="20"/>
          <w:szCs w:val="20"/>
        </w:rPr>
        <w:t>7942 /</w:t>
      </w:r>
      <w:proofErr w:type="gramEnd"/>
      <w:r w:rsidRPr="00E3402C">
        <w:rPr>
          <w:rFonts w:ascii="맑은 고딕" w:eastAsia="맑은 고딕" w:hAnsi="맑은 고딕" w:hint="eastAsia"/>
          <w:sz w:val="20"/>
          <w:szCs w:val="20"/>
        </w:rPr>
        <w:t xml:space="preserve"> 2026axidea@gmail.com</w:t>
      </w:r>
    </w:p>
    <w:p w14:paraId="66D2156B" w14:textId="77777777" w:rsidR="009C7877" w:rsidRPr="009414A6" w:rsidRDefault="009C7877" w:rsidP="00E3402C">
      <w:pPr>
        <w:spacing w:after="0"/>
        <w:rPr>
          <w:rFonts w:ascii="맑은 고딕" w:eastAsia="맑은 고딕" w:hAnsi="맑은 고딕"/>
          <w:sz w:val="20"/>
          <w:szCs w:val="20"/>
        </w:rPr>
      </w:pPr>
    </w:p>
    <w:sectPr w:rsidR="009C7877" w:rsidRPr="009414A6" w:rsidSect="00E3402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DCD9" w14:textId="77777777" w:rsidR="00C430C9" w:rsidRDefault="00C430C9" w:rsidP="000B55A0">
      <w:pPr>
        <w:spacing w:after="0"/>
      </w:pPr>
      <w:r>
        <w:separator/>
      </w:r>
    </w:p>
  </w:endnote>
  <w:endnote w:type="continuationSeparator" w:id="0">
    <w:p w14:paraId="18D4D975" w14:textId="77777777" w:rsidR="00C430C9" w:rsidRDefault="00C430C9" w:rsidP="000B5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5CBC" w14:textId="77777777" w:rsidR="00C430C9" w:rsidRDefault="00C430C9" w:rsidP="000B55A0">
      <w:pPr>
        <w:spacing w:after="0"/>
      </w:pPr>
      <w:r>
        <w:separator/>
      </w:r>
    </w:p>
  </w:footnote>
  <w:footnote w:type="continuationSeparator" w:id="0">
    <w:p w14:paraId="229E4583" w14:textId="77777777" w:rsidR="00C430C9" w:rsidRDefault="00C430C9" w:rsidP="000B55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AAB"/>
    <w:multiLevelType w:val="hybridMultilevel"/>
    <w:tmpl w:val="CFFED25E"/>
    <w:lvl w:ilvl="0" w:tplc="D59E9AC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7084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2B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F23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2A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286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A7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23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42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419F"/>
    <w:multiLevelType w:val="multilevel"/>
    <w:tmpl w:val="7D28E3D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F4EC2"/>
    <w:multiLevelType w:val="hybridMultilevel"/>
    <w:tmpl w:val="DBEEE574"/>
    <w:lvl w:ilvl="0" w:tplc="B770D5D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3246739"/>
    <w:multiLevelType w:val="hybridMultilevel"/>
    <w:tmpl w:val="7CCC3C2A"/>
    <w:lvl w:ilvl="0" w:tplc="7CEC0F0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9249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20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05E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6C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82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A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0F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2A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71029"/>
    <w:multiLevelType w:val="multilevel"/>
    <w:tmpl w:val="717AC57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19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935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0565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66985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11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77"/>
    <w:rsid w:val="000B55A0"/>
    <w:rsid w:val="0019221B"/>
    <w:rsid w:val="002E664A"/>
    <w:rsid w:val="00306DD8"/>
    <w:rsid w:val="004015CB"/>
    <w:rsid w:val="00476131"/>
    <w:rsid w:val="004F68EB"/>
    <w:rsid w:val="005F6A27"/>
    <w:rsid w:val="00800E3C"/>
    <w:rsid w:val="009414A6"/>
    <w:rsid w:val="00960D03"/>
    <w:rsid w:val="009C7877"/>
    <w:rsid w:val="00A14E34"/>
    <w:rsid w:val="00A87D24"/>
    <w:rsid w:val="00A91C4A"/>
    <w:rsid w:val="00AE1251"/>
    <w:rsid w:val="00B64B8C"/>
    <w:rsid w:val="00B67E0B"/>
    <w:rsid w:val="00BA68B6"/>
    <w:rsid w:val="00BD0736"/>
    <w:rsid w:val="00BD0FE2"/>
    <w:rsid w:val="00BF62DA"/>
    <w:rsid w:val="00C430C9"/>
    <w:rsid w:val="00C764F9"/>
    <w:rsid w:val="00D60DAE"/>
    <w:rsid w:val="00E3402C"/>
    <w:rsid w:val="00F81A31"/>
    <w:rsid w:val="00F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6A50C"/>
  <w15:chartTrackingRefBased/>
  <w15:docId w15:val="{B518F13F-8E82-43E2-AECC-2EEE9ECB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C7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7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7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7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7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7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7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7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C7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C7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C7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C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C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C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C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C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C7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C7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C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7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C7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C78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78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78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C78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787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A1B2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1B24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0B55A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B55A0"/>
  </w:style>
  <w:style w:type="paragraph" w:styleId="ad">
    <w:name w:val="footer"/>
    <w:basedOn w:val="a"/>
    <w:link w:val="Char4"/>
    <w:uiPriority w:val="99"/>
    <w:unhideWhenUsed/>
    <w:rsid w:val="000B55A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B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etic.or.kr/ecoth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BB0E-083F-4711-BDBC-3E061342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526</Words>
  <Characters>1831</Characters>
  <Application>Microsoft Office Word</Application>
  <DocSecurity>0</DocSecurity>
  <Lines>128</Lines>
  <Paragraphs>101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범모</dc:creator>
  <cp:keywords/>
  <dc:description/>
  <cp:lastModifiedBy>정 범모</cp:lastModifiedBy>
  <cp:revision>36</cp:revision>
  <dcterms:created xsi:type="dcterms:W3CDTF">2026-04-03T13:55:00Z</dcterms:created>
  <dcterms:modified xsi:type="dcterms:W3CDTF">2026-04-06T02:23:00Z</dcterms:modified>
</cp:coreProperties>
</file>