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2C7F" w14:textId="07BD3889" w:rsidR="00BC665D" w:rsidRPr="00BC665D" w:rsidRDefault="00BC665D" w:rsidP="00BC665D">
      <w:pPr>
        <w:jc w:val="center"/>
        <w:rPr>
          <w:rFonts w:ascii="맑은 고딕" w:eastAsia="맑은 고딕" w:hAnsi="맑은 고딕"/>
          <w:b/>
          <w:bCs/>
          <w:szCs w:val="22"/>
        </w:rPr>
      </w:pPr>
      <w:r w:rsidRPr="00BC665D">
        <w:rPr>
          <w:rFonts w:ascii="맑은 고딕" w:eastAsia="맑은 고딕" w:hAnsi="맑은 고딕"/>
          <w:b/>
          <w:bCs/>
          <w:szCs w:val="22"/>
        </w:rPr>
        <w:t xml:space="preserve">[2nd </w:t>
      </w:r>
      <w:proofErr w:type="spellStart"/>
      <w:r w:rsidRPr="00BC665D">
        <w:rPr>
          <w:rFonts w:ascii="맑은 고딕" w:eastAsia="맑은 고딕" w:hAnsi="맑은 고딕"/>
          <w:b/>
          <w:bCs/>
          <w:szCs w:val="22"/>
        </w:rPr>
        <w:t>NAMUH</w:t>
      </w:r>
      <w:r w:rsidRPr="00BC665D">
        <w:rPr>
          <w:rFonts w:ascii="Courier New" w:eastAsia="맑은 고딕" w:hAnsi="Courier New" w:cs="Courier New"/>
          <w:b/>
          <w:bCs/>
          <w:sz w:val="44"/>
          <w:szCs w:val="44"/>
        </w:rPr>
        <w:t>ˣ</w:t>
      </w:r>
      <w:proofErr w:type="spellEnd"/>
      <w:r w:rsidRPr="00BC665D">
        <w:rPr>
          <w:rFonts w:ascii="맑은 고딕" w:eastAsia="맑은 고딕" w:hAnsi="맑은 고딕"/>
          <w:b/>
          <w:bCs/>
          <w:szCs w:val="22"/>
        </w:rPr>
        <w:t xml:space="preserve"> Hackathon 참가 신청서 제출]</w:t>
      </w:r>
    </w:p>
    <w:p w14:paraId="7BE3CD6C" w14:textId="0C33317D" w:rsidR="00BC665D" w:rsidRPr="00BC665D" w:rsidRDefault="003B6925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t xml:space="preserve">SK인텔릭스에서 주관하는 </w:t>
      </w:r>
      <w:r w:rsidR="00BC665D" w:rsidRPr="00BC665D">
        <w:rPr>
          <w:rFonts w:ascii="맑은 고딕" w:eastAsia="맑은 고딕" w:hAnsi="맑은 고딕"/>
          <w:sz w:val="18"/>
          <w:szCs w:val="18"/>
        </w:rPr>
        <w:t xml:space="preserve">2nd </w:t>
      </w:r>
      <w:proofErr w:type="spellStart"/>
      <w:r w:rsidR="00BC665D" w:rsidRPr="00BC665D">
        <w:rPr>
          <w:rFonts w:ascii="맑은 고딕" w:eastAsia="맑은 고딕" w:hAnsi="맑은 고딕"/>
          <w:sz w:val="18"/>
          <w:szCs w:val="18"/>
        </w:rPr>
        <w:t>NAMUH</w:t>
      </w:r>
      <w:r w:rsidR="00BC665D" w:rsidRPr="00BC665D">
        <w:rPr>
          <w:rFonts w:ascii="Courier New" w:eastAsia="맑은 고딕" w:hAnsi="Courier New" w:cs="Courier New"/>
          <w:sz w:val="28"/>
          <w:szCs w:val="28"/>
        </w:rPr>
        <w:t>ˣ</w:t>
      </w:r>
      <w:proofErr w:type="spellEnd"/>
      <w:r w:rsidR="00BC665D" w:rsidRPr="00BC665D">
        <w:rPr>
          <w:rFonts w:ascii="맑은 고딕" w:eastAsia="맑은 고딕" w:hAnsi="맑은 고딕"/>
          <w:sz w:val="18"/>
          <w:szCs w:val="18"/>
        </w:rPr>
        <w:t xml:space="preserve"> </w:t>
      </w:r>
      <w:r w:rsidRPr="00BC665D">
        <w:rPr>
          <w:rFonts w:ascii="맑은 고딕" w:eastAsia="맑은 고딕" w:hAnsi="맑은 고딕"/>
          <w:sz w:val="18"/>
          <w:szCs w:val="18"/>
        </w:rPr>
        <w:t xml:space="preserve">Hackathon 행사에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참여해주셔서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감사합니다.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="00BC665D" w:rsidRPr="00BC665D">
        <w:rPr>
          <w:rFonts w:ascii="맑은 고딕" w:eastAsia="맑은 고딕" w:hAnsi="맑은 고딕"/>
          <w:b/>
          <w:bCs/>
          <w:sz w:val="18"/>
          <w:szCs w:val="18"/>
        </w:rPr>
        <w:t>▶ 주제</w:t>
      </w:r>
      <w:r w:rsidR="00BC665D" w:rsidRPr="00BC665D">
        <w:rPr>
          <w:rFonts w:ascii="맑은 고딕" w:eastAsia="맑은 고딕" w:hAnsi="맑은 고딕"/>
          <w:b/>
          <w:bCs/>
          <w:sz w:val="18"/>
          <w:szCs w:val="18"/>
        </w:rPr>
        <w:br/>
        <w:t>- 나무엑스의 주요 기능 기반 사용 시나리오</w:t>
      </w:r>
      <w:r w:rsidR="00BC665D" w:rsidRPr="00BC665D">
        <w:rPr>
          <w:rFonts w:ascii="맑은 고딕" w:eastAsia="맑은 고딕" w:hAnsi="맑은 고딕"/>
          <w:sz w:val="18"/>
          <w:szCs w:val="18"/>
        </w:rPr>
        <w:br/>
      </w:r>
      <w:r w:rsidR="00BC665D" w:rsidRPr="00BC665D">
        <w:rPr>
          <w:rFonts w:ascii="맑은 고딕" w:eastAsia="맑은 고딕" w:hAnsi="맑은 고딕"/>
          <w:sz w:val="18"/>
          <w:szCs w:val="18"/>
        </w:rPr>
        <w:br/>
      </w:r>
      <w:r w:rsidR="00BC665D" w:rsidRPr="00BC665D">
        <w:rPr>
          <w:rFonts w:ascii="맑은 고딕" w:eastAsia="맑은 고딕" w:hAnsi="맑은 고딕"/>
          <w:sz w:val="18"/>
          <w:szCs w:val="18"/>
        </w:rPr>
        <w:t>집, 사무실 등 다양한 공간에서 나무엑스의 Follow me, Safe Care, My Healthcare 기능을 활용해 삶의 질을 높여줄 혁신적인 유저 시나리오를 자유롭게 제안해주세요.</w:t>
      </w:r>
      <w:r w:rsidR="00BC665D" w:rsidRPr="00BC665D">
        <w:rPr>
          <w:rFonts w:ascii="맑은 고딕" w:eastAsia="맑은 고딕" w:hAnsi="맑은 고딕"/>
          <w:sz w:val="18"/>
          <w:szCs w:val="18"/>
        </w:rPr>
        <w:br/>
      </w:r>
      <w:r w:rsidR="00BC665D" w:rsidRPr="00BC665D">
        <w:rPr>
          <w:rFonts w:ascii="맑은 고딕" w:eastAsia="맑은 고딕" w:hAnsi="맑은 고딕"/>
          <w:sz w:val="18"/>
          <w:szCs w:val="18"/>
        </w:rPr>
        <w:br/>
      </w:r>
      <w:r w:rsidR="00BC665D" w:rsidRPr="00BC665D">
        <w:rPr>
          <w:rFonts w:ascii="맑은 고딕" w:eastAsia="맑은 고딕" w:hAnsi="맑은 고딕"/>
          <w:sz w:val="18"/>
          <w:szCs w:val="18"/>
        </w:rPr>
        <w:t xml:space="preserve">*아이디어 제안 시, </w:t>
      </w:r>
      <w:proofErr w:type="spellStart"/>
      <w:r w:rsidR="00BC665D" w:rsidRPr="00BC665D">
        <w:rPr>
          <w:rFonts w:ascii="맑은 고딕" w:eastAsia="맑은 고딕" w:hAnsi="맑은 고딕"/>
          <w:sz w:val="18"/>
          <w:szCs w:val="18"/>
        </w:rPr>
        <w:t>나무엑스</w:t>
      </w:r>
      <w:proofErr w:type="spellEnd"/>
      <w:r w:rsidR="00BC665D" w:rsidRPr="00BC665D">
        <w:rPr>
          <w:rFonts w:ascii="맑은 고딕" w:eastAsia="맑은 고딕" w:hAnsi="맑은 고딕"/>
          <w:sz w:val="18"/>
          <w:szCs w:val="18"/>
        </w:rPr>
        <w:t xml:space="preserve"> 제품의 아래 세부 기능을 참고 바랍니다.</w:t>
      </w:r>
      <w:r w:rsidR="00BC665D" w:rsidRPr="00BC665D">
        <w:rPr>
          <w:rFonts w:ascii="맑은 고딕" w:eastAsia="맑은 고딕" w:hAnsi="맑은 고딕"/>
          <w:sz w:val="18"/>
          <w:szCs w:val="18"/>
        </w:rPr>
        <w:br/>
      </w:r>
      <w:proofErr w:type="spellStart"/>
      <w:r w:rsidR="00BC665D" w:rsidRPr="00BC665D">
        <w:rPr>
          <w:rFonts w:ascii="맑은 고딕" w:eastAsia="맑은 고딕" w:hAnsi="맑은 고딕"/>
          <w:sz w:val="18"/>
          <w:szCs w:val="18"/>
        </w:rPr>
        <w:t>나무엑스</w:t>
      </w:r>
      <w:proofErr w:type="spellEnd"/>
      <w:r w:rsidR="00BC665D" w:rsidRPr="00BC665D">
        <w:rPr>
          <w:rFonts w:ascii="맑은 고딕" w:eastAsia="맑은 고딕" w:hAnsi="맑은 고딕"/>
          <w:sz w:val="18"/>
          <w:szCs w:val="18"/>
        </w:rPr>
        <w:t xml:space="preserve"> 제품 상세 정보 </w:t>
      </w:r>
      <w:proofErr w:type="spellStart"/>
      <w:r w:rsidR="00BC665D" w:rsidRPr="00BC665D">
        <w:rPr>
          <w:rFonts w:ascii="맑은 고딕" w:eastAsia="맑은 고딕" w:hAnsi="맑은 고딕"/>
          <w:sz w:val="18"/>
          <w:szCs w:val="18"/>
        </w:rPr>
        <w:t>보러가기</w:t>
      </w:r>
      <w:proofErr w:type="spellEnd"/>
      <w:r w:rsidR="00BC665D" w:rsidRPr="00BC665D">
        <w:rPr>
          <w:rFonts w:ascii="맑은 고딕" w:eastAsia="맑은 고딕" w:hAnsi="맑은 고딕"/>
          <w:sz w:val="18"/>
          <w:szCs w:val="18"/>
        </w:rPr>
        <w:t>: </w:t>
      </w:r>
      <w:hyperlink r:id="rId4" w:tgtFrame="_self" w:history="1">
        <w:r w:rsidR="00BC665D" w:rsidRPr="00BC665D">
          <w:rPr>
            <w:rStyle w:val="aa"/>
            <w:rFonts w:ascii="맑은 고딕" w:eastAsia="맑은 고딕" w:hAnsi="맑은 고딕"/>
            <w:sz w:val="18"/>
            <w:szCs w:val="18"/>
          </w:rPr>
          <w:t>https://www.namuhx.com/product/</w:t>
        </w:r>
      </w:hyperlink>
      <w:r w:rsidR="00BC665D" w:rsidRPr="00BC665D">
        <w:rPr>
          <w:rFonts w:ascii="맑은 고딕" w:eastAsia="맑은 고딕" w:hAnsi="맑은 고딕"/>
          <w:sz w:val="18"/>
          <w:szCs w:val="18"/>
        </w:rPr>
        <w:t> </w:t>
      </w:r>
    </w:p>
    <w:p w14:paraId="4D53ED94" w14:textId="0DAA8C26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proofErr w:type="gramStart"/>
      <w:r w:rsidRPr="00BC665D">
        <w:rPr>
          <w:rFonts w:ascii="맑은 고딕" w:eastAsia="맑은 고딕" w:hAnsi="맑은 고딕"/>
          <w:b/>
          <w:bCs/>
          <w:sz w:val="18"/>
          <w:szCs w:val="18"/>
        </w:rPr>
        <w:t>[ *</w:t>
      </w:r>
      <w:proofErr w:type="gramEnd"/>
      <w:r w:rsidRPr="00BC665D">
        <w:rPr>
          <w:rFonts w:ascii="맑은 고딕" w:eastAsia="맑은 고딕" w:hAnsi="맑은 고딕"/>
          <w:b/>
          <w:bCs/>
          <w:sz w:val="18"/>
          <w:szCs w:val="18"/>
        </w:rPr>
        <w:t>필수 반영</w:t>
      </w:r>
      <w:r w:rsidRPr="00BC665D">
        <w:rPr>
          <w:rFonts w:ascii="맑은 고딕" w:eastAsia="맑은 고딕" w:hAnsi="맑은 고딕"/>
          <w:b/>
          <w:bCs/>
          <w:color w:val="33CCCC"/>
          <w:sz w:val="18"/>
          <w:szCs w:val="18"/>
        </w:rPr>
        <w:t xml:space="preserve"> </w:t>
      </w:r>
      <w:r w:rsidRPr="00B91568">
        <w:rPr>
          <w:rFonts w:ascii="맑은 고딕" w:eastAsia="맑은 고딕" w:hAnsi="맑은 고딕"/>
          <w:b/>
          <w:bCs/>
          <w:color w:val="009999"/>
          <w:sz w:val="18"/>
          <w:szCs w:val="18"/>
        </w:rPr>
        <w:t>핵심 기능 3가지</w:t>
      </w:r>
      <w:r w:rsidRPr="00BC665D">
        <w:rPr>
          <w:rFonts w:ascii="맑은 고딕" w:eastAsia="맑은 고딕" w:hAnsi="맑은 고딕"/>
          <w:b/>
          <w:bCs/>
          <w:color w:val="33CCCC"/>
          <w:sz w:val="18"/>
          <w:szCs w:val="18"/>
        </w:rPr>
        <w:t xml:space="preserve"> 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t>]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  <w:u w:val="single"/>
        </w:rPr>
        <w:t>→ 3개 기능 중 1개를 선택하여 시나리오를 작성해주세요.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① Follow-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me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나무엑스가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사용자를 식별하고 따라가는 기능. 터치 없이 '하이 나무, 나를 따라와' 음성 명령으로 실행하며, 명령이 종료될 때까지 사용자를 따라 이동합니다.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② Safe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Care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 집안의 침입·화재 등 이상 상황을 실시간 감지하고, 위급 상황 시 보안요원의 긴급 출동과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하이나무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앱을 통한 112·119 즉시 연결을 지원합니다. Live View 기능으로 집 밖에서도 실시간 모니터링 및 원격 기기 제어가 가능합니다.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③ My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Healthcare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 건강 관련 질의응답 및 상담에 특화된 AI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챗봇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. 전문 의료 데이터베이스 기반으로 신뢰도를 강화하고, 검진·병원·약국 등 개인 데이터 연계를 통해 맞춤형 답변을 제공합니다. 향후 운동·영양·수면·정신건강 등 개인별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웰니스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솔루션으로 확장됩니다.</w:t>
      </w:r>
    </w:p>
    <w:p w14:paraId="27CE3630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</w:p>
    <w:p w14:paraId="2336CAD4" w14:textId="18D28ED5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b/>
          <w:bCs/>
          <w:sz w:val="18"/>
          <w:szCs w:val="18"/>
        </w:rPr>
        <w:t>▶ 참여 대상</w:t>
      </w:r>
      <w:r w:rsidRPr="00BC665D">
        <w:rPr>
          <w:rFonts w:ascii="맑은 고딕" w:eastAsia="맑은 고딕" w:hAnsi="맑은 고딕"/>
          <w:sz w:val="18"/>
          <w:szCs w:val="18"/>
        </w:rPr>
        <w:br/>
        <w:t xml:space="preserve">- 나무엑스의 혁신 기술을 바탕으로 일상의 긍정적인 변화를 상상하며,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나무엑스가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필요한 '사용자의 순간'을 구체적인 시나리오로 제안할 수 있는 팀 (대학생, 일반인, 직장인, 프리랜서 등) 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- 팀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단위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1인 ~ 4인 (12팀 내외 본선 선발 예정)</w:t>
      </w:r>
    </w:p>
    <w:p w14:paraId="65828B52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</w:p>
    <w:p w14:paraId="4E332025" w14:textId="57C5CF1C" w:rsidR="00BC665D" w:rsidRPr="00BC665D" w:rsidRDefault="00BC665D" w:rsidP="00BC665D">
      <w:pPr>
        <w:rPr>
          <w:rFonts w:ascii="맑은 고딕" w:eastAsia="맑은 고딕" w:hAnsi="맑은 고딕"/>
          <w:b/>
          <w:bCs/>
          <w:sz w:val="18"/>
          <w:szCs w:val="18"/>
        </w:rPr>
      </w:pPr>
      <w:r w:rsidRPr="00BC665D">
        <w:rPr>
          <w:rFonts w:ascii="맑은 고딕" w:eastAsia="맑은 고딕" w:hAnsi="맑은 고딕"/>
          <w:b/>
          <w:bCs/>
          <w:sz w:val="18"/>
          <w:szCs w:val="18"/>
        </w:rPr>
        <w:t>▶ 모집 일정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① 신청 및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접수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> </w:t>
      </w:r>
      <w:r w:rsidRPr="00BC665D">
        <w:rPr>
          <w:rFonts w:ascii="맑은 고딕" w:eastAsia="맑은 고딕" w:hAnsi="맑은 고딕"/>
          <w:sz w:val="18"/>
          <w:szCs w:val="18"/>
          <w:u w:val="single"/>
        </w:rPr>
        <w:t xml:space="preserve">~ 06.17 (수) 24:00 </w:t>
      </w:r>
      <w:proofErr w:type="gramStart"/>
      <w:r w:rsidRPr="00BC665D">
        <w:rPr>
          <w:rFonts w:ascii="맑은 고딕" w:eastAsia="맑은 고딕" w:hAnsi="맑은 고딕"/>
          <w:sz w:val="18"/>
          <w:szCs w:val="18"/>
          <w:u w:val="single"/>
        </w:rPr>
        <w:t>마감  ※</w:t>
      </w:r>
      <w:proofErr w:type="gramEnd"/>
      <w:r w:rsidRPr="00BC665D">
        <w:rPr>
          <w:rFonts w:ascii="맑은 고딕" w:eastAsia="맑은 고딕" w:hAnsi="맑은 고딕"/>
          <w:sz w:val="18"/>
          <w:szCs w:val="18"/>
          <w:u w:val="single"/>
        </w:rPr>
        <w:t xml:space="preserve"> 접수기한 엄수</w:t>
      </w:r>
      <w:r w:rsidRPr="00BC665D">
        <w:rPr>
          <w:rFonts w:ascii="맑은 고딕" w:eastAsia="맑은 고딕" w:hAnsi="맑은 고딕"/>
          <w:sz w:val="18"/>
          <w:szCs w:val="18"/>
        </w:rPr>
        <w:br/>
        <w:t xml:space="preserve">② 예선 결과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발표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6월 19일 (금) (본선 진출팀 12팀 내외 선발 예정) </w:t>
      </w:r>
      <w:r w:rsidRPr="00BC665D">
        <w:rPr>
          <w:rFonts w:ascii="맑은 고딕" w:eastAsia="맑은 고딕" w:hAnsi="맑은 고딕"/>
          <w:sz w:val="18"/>
          <w:szCs w:val="18"/>
        </w:rPr>
        <w:br/>
        <w:t xml:space="preserve">③ 본선 발표 사전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점검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6월 24일 (수) ~ 6월 26일 (금) 중 하루 온/오프라인으로 진행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(*오프라인 참여가 원칙이며, 불가피한 경우 온라인 참여 가능.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팀 별 최소 1인 이상 참석 필수. 본선 진출 팀 대상 개별 안내 예정.)</w:t>
      </w:r>
      <w:r w:rsidRPr="00BC665D">
        <w:rPr>
          <w:rFonts w:ascii="맑은 고딕" w:eastAsia="맑은 고딕" w:hAnsi="맑은 고딕"/>
          <w:b/>
          <w:bCs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④ 최종 발표 자료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제출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7월 1일 (수) 13:00까지</w:t>
      </w:r>
    </w:p>
    <w:p w14:paraId="6C4A186F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lastRenderedPageBreak/>
        <w:t>(※최종 결과물은 본선에 진출한 팀들 대상으로 추가 제출이 필요합니다. 영상/콘티 등 시나리오 설명 자료 및 발표 자료 - PPT 또는 PDF 파일) 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⑤ 대회 본선 및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시상식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7월 3일 (금) 10:00 ~ 17:00 (18:00 종료 예정) | 장소: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워커힐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호텔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아카디아</w:t>
      </w:r>
      <w:proofErr w:type="spellEnd"/>
    </w:p>
    <w:p w14:paraId="7A351D0C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</w:p>
    <w:p w14:paraId="0C5D0F0A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b/>
          <w:bCs/>
          <w:sz w:val="18"/>
          <w:szCs w:val="18"/>
        </w:rPr>
        <w:t>▶ 접수 방법</w:t>
      </w:r>
      <w:r w:rsidRPr="00BC665D">
        <w:rPr>
          <w:rFonts w:ascii="맑은 고딕" w:eastAsia="맑은 고딕" w:hAnsi="맑은 고딕"/>
          <w:sz w:val="18"/>
          <w:szCs w:val="18"/>
        </w:rPr>
        <w:br/>
        <w:t>- 참가 신청서 및 아래 제출 서류를 지원 단계에서 다운로드 받은 후 작성, 제출해주세요.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  <w:u w:val="single"/>
        </w:rPr>
        <w:t>예선 제출 서류 [참가자 전체 - 6월 17일까지 제출 내용]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- (필수) 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참가팀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소개서, 시나리오 기획서, 참가 서약서 및 개인정보 동의서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- (선택) 영상/콘티 등 시나리오 설명 자료 → 제출 시 가산점 부여 (*ai 툴 활용 가능)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  <w:u w:val="single"/>
        </w:rPr>
        <w:t>본선 제출 서류 [선발 팀 대상 - 7월 1일까지 제출 내용]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- (필수) 영상/콘티 등 시나리오 설명 자료 및 발표 자료 (PPT 또는 PDF 파일)</w:t>
      </w:r>
    </w:p>
    <w:p w14:paraId="26BB3D27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</w:p>
    <w:p w14:paraId="36C3F7DE" w14:textId="6916B218" w:rsidR="00BC665D" w:rsidRPr="00BC665D" w:rsidRDefault="00BC665D" w:rsidP="00BC665D">
      <w:pPr>
        <w:rPr>
          <w:rFonts w:ascii="맑은 고딕" w:eastAsia="맑은 고딕" w:hAnsi="맑은 고딕"/>
          <w:b/>
          <w:bCs/>
          <w:sz w:val="18"/>
          <w:szCs w:val="18"/>
        </w:rPr>
      </w:pPr>
      <w:r w:rsidRPr="00BC665D">
        <w:rPr>
          <w:rFonts w:ascii="맑은 고딕" w:eastAsia="맑은 고딕" w:hAnsi="맑은 고딕"/>
          <w:b/>
          <w:bCs/>
          <w:sz w:val="18"/>
          <w:szCs w:val="18"/>
        </w:rPr>
        <w:t xml:space="preserve">▶ 시상 </w:t>
      </w:r>
      <w:proofErr w:type="gramStart"/>
      <w:r w:rsidRPr="00BC665D">
        <w:rPr>
          <w:rFonts w:ascii="맑은 고딕" w:eastAsia="맑은 고딕" w:hAnsi="맑은 고딕"/>
          <w:b/>
          <w:bCs/>
          <w:sz w:val="18"/>
          <w:szCs w:val="18"/>
        </w:rPr>
        <w:t>|  총</w:t>
      </w:r>
      <w:proofErr w:type="gramEnd"/>
      <w:r w:rsidRPr="00BC665D">
        <w:rPr>
          <w:rFonts w:ascii="맑은 고딕" w:eastAsia="맑은 고딕" w:hAnsi="맑은 고딕"/>
          <w:b/>
          <w:bCs/>
          <w:sz w:val="18"/>
          <w:szCs w:val="18"/>
        </w:rPr>
        <w:t xml:space="preserve"> 상금 500만원</w:t>
      </w:r>
    </w:p>
    <w:tbl>
      <w:tblPr>
        <w:tblW w:w="0" w:type="auto"/>
        <w:tblCellSpacing w:w="0" w:type="dxa"/>
        <w:tblBorders>
          <w:top w:val="dashed" w:sz="6" w:space="0" w:color="auto"/>
          <w:right w:val="dashed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2998"/>
        <w:gridCol w:w="3016"/>
      </w:tblGrid>
      <w:tr w:rsidR="00BC665D" w:rsidRPr="00BC665D" w14:paraId="4D88D398" w14:textId="77777777">
        <w:trPr>
          <w:tblCellSpacing w:w="0" w:type="dxa"/>
        </w:trPr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708C7F5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대상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6EBC058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1팀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D3ECE9A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200만원</w:t>
            </w:r>
          </w:p>
        </w:tc>
      </w:tr>
      <w:tr w:rsidR="00BC665D" w:rsidRPr="00BC665D" w14:paraId="1FF387A8" w14:textId="77777777">
        <w:trPr>
          <w:tblCellSpacing w:w="0" w:type="dxa"/>
        </w:trPr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52A4C68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최우수상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2C1F1A0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1팀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55F3150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100만원</w:t>
            </w:r>
          </w:p>
        </w:tc>
      </w:tr>
      <w:tr w:rsidR="00BC665D" w:rsidRPr="00BC665D" w14:paraId="12B1E52E" w14:textId="77777777">
        <w:trPr>
          <w:tblCellSpacing w:w="0" w:type="dxa"/>
        </w:trPr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CA7F758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우수상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2C8D777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2팀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DFECAAB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각 50만원</w:t>
            </w:r>
          </w:p>
        </w:tc>
      </w:tr>
      <w:tr w:rsidR="00BC665D" w:rsidRPr="00BC665D" w14:paraId="2C1056EC" w14:textId="77777777">
        <w:trPr>
          <w:tblCellSpacing w:w="0" w:type="dxa"/>
        </w:trPr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DB1CE22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장려상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93DBF93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4팀</w:t>
            </w:r>
          </w:p>
        </w:tc>
        <w:tc>
          <w:tcPr>
            <w:tcW w:w="3315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0EB4059" w14:textId="77777777" w:rsidR="00BC665D" w:rsidRPr="00BC665D" w:rsidRDefault="00BC665D" w:rsidP="00BC665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BC665D">
              <w:rPr>
                <w:rFonts w:ascii="맑은 고딕" w:eastAsia="맑은 고딕" w:hAnsi="맑은 고딕"/>
                <w:sz w:val="18"/>
                <w:szCs w:val="18"/>
              </w:rPr>
              <w:t> 각 25만원</w:t>
            </w:r>
          </w:p>
        </w:tc>
      </w:tr>
    </w:tbl>
    <w:p w14:paraId="1B51A175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t>※ 제세공과금 22% 제외 후 지급 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(전체 참가자 혜택: 참가 인증서 + 행사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굿즈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제공) </w:t>
      </w:r>
    </w:p>
    <w:p w14:paraId="485461D0" w14:textId="77777777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</w:p>
    <w:p w14:paraId="13633262" w14:textId="768D2868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t>▶ 유의사항</w:t>
      </w:r>
      <w:r w:rsidRPr="00BC665D">
        <w:rPr>
          <w:rFonts w:ascii="맑은 고딕" w:eastAsia="맑은 고딕" w:hAnsi="맑은 고딕"/>
          <w:sz w:val="18"/>
          <w:szCs w:val="18"/>
        </w:rPr>
        <w:br/>
        <w:t>- "(팀 이름)_참가신청서.pdf" 형식으로 파일명 작성</w:t>
      </w:r>
      <w:r w:rsidRPr="00BC665D">
        <w:rPr>
          <w:rFonts w:ascii="맑은 고딕" w:eastAsia="맑은 고딕" w:hAnsi="맑은 고딕"/>
          <w:sz w:val="18"/>
          <w:szCs w:val="18"/>
        </w:rPr>
        <w:br/>
        <w:t>- 제출 서류 첨부 시 "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팀이름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>.zip" 형식으로 압축하여 제출</w:t>
      </w:r>
      <w:r w:rsidRPr="00BC665D">
        <w:rPr>
          <w:rFonts w:ascii="맑은 고딕" w:eastAsia="맑은 고딕" w:hAnsi="맑은 고딕"/>
          <w:sz w:val="18"/>
          <w:szCs w:val="18"/>
        </w:rPr>
        <w:br/>
        <w:t>- 신청서 제출 이후 개인적인 사정으로 인한 팀원 변경은 불가함</w:t>
      </w:r>
      <w:r w:rsidRPr="00BC665D">
        <w:rPr>
          <w:rFonts w:ascii="맑은 고딕" w:eastAsia="맑은 고딕" w:hAnsi="맑은 고딕"/>
          <w:sz w:val="18"/>
          <w:szCs w:val="18"/>
        </w:rPr>
        <w:br/>
        <w:t>- 예선(본선 진출팀) 결과는 홈페이지 공지 및 개별 통보 (E-mail 및 문자 메시지)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- 다음의 결격 사유가 있는 경우, 심사 제외 또는 수상 이후에 수상이 취소될 수 있고 상장 및 상금은 반환해야 함</w:t>
      </w:r>
      <w:r w:rsidRPr="00BC665D">
        <w:rPr>
          <w:rFonts w:ascii="맑은 고딕" w:eastAsia="맑은 고딕" w:hAnsi="맑은 고딕"/>
          <w:sz w:val="18"/>
          <w:szCs w:val="18"/>
        </w:rPr>
        <w:br/>
        <w:t>* 유사 대회에서 채택된 아이디어인 경우</w:t>
      </w:r>
      <w:r w:rsidRPr="00BC665D">
        <w:rPr>
          <w:rFonts w:ascii="맑은 고딕" w:eastAsia="맑은 고딕" w:hAnsi="맑은 고딕"/>
          <w:sz w:val="18"/>
          <w:szCs w:val="18"/>
        </w:rPr>
        <w:br/>
        <w:t>* 고의 또는 과실로 타인의 아이디어를 모방·표절하거나 도용한 경우</w:t>
      </w:r>
      <w:r w:rsidRPr="00BC665D">
        <w:rPr>
          <w:rFonts w:ascii="맑은 고딕" w:eastAsia="맑은 고딕" w:hAnsi="맑은 고딕"/>
          <w:sz w:val="18"/>
          <w:szCs w:val="18"/>
        </w:rPr>
        <w:br/>
        <w:t>* 타인의 지식재산권을 침해하거나 부정한 방법으로 당선된 경우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  <w:t>▶ 문의처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 xml:space="preserve">-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이메일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info_desk@likelion.net</w:t>
      </w:r>
      <w:r w:rsidRPr="00BC665D">
        <w:rPr>
          <w:rFonts w:ascii="맑은 고딕" w:eastAsia="맑은 고딕" w:hAnsi="맑은 고딕"/>
          <w:sz w:val="18"/>
          <w:szCs w:val="18"/>
        </w:rPr>
        <w:br/>
        <w:t xml:space="preserve">- </w:t>
      </w:r>
      <w:proofErr w:type="gramStart"/>
      <w:r w:rsidRPr="00BC665D">
        <w:rPr>
          <w:rFonts w:ascii="맑은 고딕" w:eastAsia="맑은 고딕" w:hAnsi="맑은 고딕"/>
          <w:sz w:val="18"/>
          <w:szCs w:val="18"/>
        </w:rPr>
        <w:t>전화번호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 xml:space="preserve"> 02-6203-2205</w:t>
      </w:r>
    </w:p>
    <w:p w14:paraId="4AA8C599" w14:textId="565CBAE0" w:rsidR="00BC665D" w:rsidRPr="00BC665D" w:rsidRDefault="00BC665D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lastRenderedPageBreak/>
        <w:t xml:space="preserve">- </w:t>
      </w:r>
      <w:proofErr w:type="spellStart"/>
      <w:proofErr w:type="gramStart"/>
      <w:r w:rsidRPr="00BC665D">
        <w:rPr>
          <w:rFonts w:ascii="맑은 고딕" w:eastAsia="맑은 고딕" w:hAnsi="맑은 고딕"/>
          <w:sz w:val="18"/>
          <w:szCs w:val="18"/>
        </w:rPr>
        <w:t>디스코드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:</w:t>
      </w:r>
      <w:proofErr w:type="gramEnd"/>
      <w:r w:rsidRPr="00BC665D">
        <w:rPr>
          <w:rFonts w:ascii="맑은 고딕" w:eastAsia="맑은 고딕" w:hAnsi="맑은 고딕"/>
          <w:sz w:val="18"/>
          <w:szCs w:val="18"/>
        </w:rPr>
        <w:t> </w:t>
      </w:r>
      <w:hyperlink r:id="rId5" w:tgtFrame="_blank" w:history="1">
        <w:r w:rsidRPr="00BC665D">
          <w:rPr>
            <w:rStyle w:val="aa"/>
            <w:rFonts w:ascii="맑은 고딕" w:eastAsia="맑은 고딕" w:hAnsi="맑은 고딕"/>
            <w:sz w:val="18"/>
            <w:szCs w:val="18"/>
          </w:rPr>
          <w:t>https://discord.gg/93RsyQpQcj</w:t>
        </w:r>
      </w:hyperlink>
      <w:r w:rsidRPr="00BC665D">
        <w:rPr>
          <w:rFonts w:ascii="맑은 고딕" w:eastAsia="맑은 고딕" w:hAnsi="맑은 고딕"/>
          <w:sz w:val="18"/>
          <w:szCs w:val="18"/>
        </w:rPr>
        <w:t> </w:t>
      </w: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t>(*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디스코드에서는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참가자 분들을 위한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나무엑스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백서, A1 제품 이미지, 시나리오 영상 예시 자료 등을 </w:t>
      </w:r>
      <w:proofErr w:type="spellStart"/>
      <w:r w:rsidRPr="00BC665D">
        <w:rPr>
          <w:rFonts w:ascii="맑은 고딕" w:eastAsia="맑은 고딕" w:hAnsi="맑은 고딕"/>
          <w:sz w:val="18"/>
          <w:szCs w:val="18"/>
        </w:rPr>
        <w:t>받아보실</w:t>
      </w:r>
      <w:proofErr w:type="spellEnd"/>
      <w:r w:rsidRPr="00BC665D">
        <w:rPr>
          <w:rFonts w:ascii="맑은 고딕" w:eastAsia="맑은 고딕" w:hAnsi="맑은 고딕"/>
          <w:sz w:val="18"/>
          <w:szCs w:val="18"/>
        </w:rPr>
        <w:t xml:space="preserve"> 수 있습니다!) </w:t>
      </w:r>
    </w:p>
    <w:p w14:paraId="6F995880" w14:textId="47B150DA" w:rsidR="003B6925" w:rsidRPr="00BC665D" w:rsidRDefault="003B6925" w:rsidP="00BC665D">
      <w:pPr>
        <w:rPr>
          <w:rFonts w:ascii="맑은 고딕" w:eastAsia="맑은 고딕" w:hAnsi="맑은 고딕"/>
          <w:sz w:val="18"/>
          <w:szCs w:val="18"/>
        </w:rPr>
      </w:pPr>
      <w:r w:rsidRPr="00BC665D">
        <w:rPr>
          <w:rFonts w:ascii="맑은 고딕" w:eastAsia="맑은 고딕" w:hAnsi="맑은 고딕"/>
          <w:sz w:val="18"/>
          <w:szCs w:val="18"/>
        </w:rPr>
        <w:br/>
      </w:r>
      <w:r w:rsidRPr="00BC665D">
        <w:rPr>
          <w:rFonts w:ascii="맑은 고딕" w:eastAsia="맑은 고딕" w:hAnsi="맑은 고딕"/>
          <w:sz w:val="18"/>
          <w:szCs w:val="18"/>
        </w:rPr>
        <w:br/>
      </w:r>
    </w:p>
    <w:p w14:paraId="5A44F47A" w14:textId="77777777" w:rsidR="009671E2" w:rsidRPr="00BC665D" w:rsidRDefault="009671E2" w:rsidP="003B6925">
      <w:pPr>
        <w:rPr>
          <w:rFonts w:ascii="맑은 고딕" w:eastAsia="맑은 고딕" w:hAnsi="맑은 고딕"/>
          <w:sz w:val="18"/>
          <w:szCs w:val="18"/>
        </w:rPr>
      </w:pPr>
    </w:p>
    <w:sectPr w:rsidR="009671E2" w:rsidRPr="00BC66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A3"/>
    <w:rsid w:val="003B6925"/>
    <w:rsid w:val="004F27B8"/>
    <w:rsid w:val="006C537D"/>
    <w:rsid w:val="007E57A1"/>
    <w:rsid w:val="008E72A6"/>
    <w:rsid w:val="008E75A3"/>
    <w:rsid w:val="00956729"/>
    <w:rsid w:val="009671E2"/>
    <w:rsid w:val="00B91568"/>
    <w:rsid w:val="00BC665D"/>
    <w:rsid w:val="00CB7132"/>
    <w:rsid w:val="00D7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5168"/>
  <w15:chartTrackingRefBased/>
  <w15:docId w15:val="{DB392984-7BF8-470F-A67F-CB2F4DE9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E75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7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75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75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75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75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75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75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E75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E75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E75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E75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E7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E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7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E7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E75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75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75A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7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E75A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E75A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E75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75A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C665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93RsyQpQcj" TargetMode="External"/><Relationship Id="rId4" Type="http://schemas.openxmlformats.org/officeDocument/2006/relationships/hyperlink" Target="https://www.namuhx.com/product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팟 티빙</dc:creator>
  <cp:keywords/>
  <dc:description/>
  <cp:lastModifiedBy>팟 티빙</cp:lastModifiedBy>
  <cp:revision>4</cp:revision>
  <dcterms:created xsi:type="dcterms:W3CDTF">2026-05-07T07:39:00Z</dcterms:created>
  <dcterms:modified xsi:type="dcterms:W3CDTF">2026-05-27T04:18:00Z</dcterms:modified>
</cp:coreProperties>
</file>